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bottom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28"/>
      </w:tblGrid>
      <w:tr w:rsidR="00E5626C" w:rsidRPr="00634506">
        <w:trPr>
          <w:cantSplit/>
        </w:trPr>
        <w:tc>
          <w:tcPr>
            <w:tcW w:w="12928" w:type="dxa"/>
          </w:tcPr>
          <w:p w:rsidR="00E5626C" w:rsidRPr="00634506" w:rsidRDefault="001760BB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新細明體" w:hAnsi="新細明體"/>
                <w:b/>
                <w:sz w:val="28"/>
              </w:rPr>
            </w:pPr>
            <w:r w:rsidRPr="006A3802">
              <w:rPr>
                <w:rFonts w:asciiTheme="minorHAnsi" w:hAnsi="新細明體"/>
                <w:b/>
                <w:color w:val="000000"/>
                <w:sz w:val="28"/>
              </w:rPr>
              <w:t>臺北市立瑠公國民中學</w:t>
            </w:r>
            <w:r w:rsidR="00AC3FDC" w:rsidRPr="006A3802">
              <w:rPr>
                <w:rFonts w:asciiTheme="minorHAnsi" w:hAnsiTheme="minorHAnsi"/>
                <w:b/>
                <w:color w:val="000000"/>
                <w:sz w:val="28"/>
              </w:rPr>
              <w:t>10</w:t>
            </w:r>
            <w:r w:rsidR="00C30BBC" w:rsidRPr="006A3802">
              <w:rPr>
                <w:rFonts w:asciiTheme="minorHAnsi" w:hAnsiTheme="minorHAnsi"/>
                <w:b/>
                <w:color w:val="000000"/>
                <w:sz w:val="28"/>
              </w:rPr>
              <w:t>7</w:t>
            </w:r>
            <w:r w:rsidRPr="006A3802">
              <w:rPr>
                <w:rFonts w:asciiTheme="minorHAnsi" w:hAnsi="新細明體"/>
                <w:b/>
                <w:color w:val="000000"/>
                <w:sz w:val="28"/>
              </w:rPr>
              <w:t>學年第</w:t>
            </w:r>
            <w:r w:rsidR="00A26534" w:rsidRPr="006A3802">
              <w:rPr>
                <w:rFonts w:asciiTheme="minorHAnsi" w:hAnsiTheme="minorHAnsi"/>
                <w:b/>
                <w:color w:val="000000"/>
                <w:sz w:val="28"/>
              </w:rPr>
              <w:t>2</w:t>
            </w:r>
            <w:r w:rsidRPr="006A3802">
              <w:rPr>
                <w:rFonts w:asciiTheme="minorHAnsi" w:hAnsi="新細明體"/>
                <w:b/>
                <w:color w:val="000000"/>
                <w:sz w:val="28"/>
              </w:rPr>
              <w:t>學期第</w:t>
            </w:r>
            <w:r w:rsidR="00A26534" w:rsidRPr="006A3802">
              <w:rPr>
                <w:rFonts w:asciiTheme="minorHAnsi" w:hAnsiTheme="minorHAnsi"/>
                <w:b/>
                <w:color w:val="000000"/>
                <w:sz w:val="28"/>
              </w:rPr>
              <w:t>3</w:t>
            </w:r>
            <w:r w:rsidR="00A26534" w:rsidRPr="006A3802">
              <w:rPr>
                <w:rFonts w:asciiTheme="minorHAnsi" w:hAnsi="新細明體"/>
                <w:b/>
                <w:color w:val="000000"/>
                <w:sz w:val="28"/>
              </w:rPr>
              <w:t>次定期考查七</w:t>
            </w:r>
            <w:r w:rsidRPr="006A3802">
              <w:rPr>
                <w:rFonts w:asciiTheme="minorHAnsi" w:hAnsi="新細明體"/>
                <w:b/>
                <w:color w:val="000000"/>
                <w:sz w:val="28"/>
              </w:rPr>
              <w:t>年級社會科試卷</w:t>
            </w: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 xml:space="preserve">  </w:t>
            </w:r>
            <w:r w:rsidRPr="003D70F7">
              <w:rPr>
                <w:rFonts w:ascii="新細明體" w:hAnsi="新細明體" w:hint="eastAsia"/>
                <w:color w:val="000000"/>
              </w:rPr>
              <w:t>班級：    座號：    姓名：</w:t>
            </w:r>
          </w:p>
        </w:tc>
      </w:tr>
    </w:tbl>
    <w:p w:rsidR="00E5626C" w:rsidRPr="00C30BBC" w:rsidRDefault="00E5626C">
      <w:pPr>
        <w:kinsoku w:val="0"/>
        <w:overflowPunct w:val="0"/>
        <w:autoSpaceDE w:val="0"/>
        <w:autoSpaceDN w:val="0"/>
        <w:snapToGrid w:val="0"/>
        <w:rPr>
          <w:rFonts w:ascii="新細明體" w:hAnsi="新細明體"/>
          <w:b/>
          <w:sz w:val="28"/>
        </w:rPr>
        <w:sectPr w:rsidR="00E5626C" w:rsidRPr="00C30BBC">
          <w:footerReference w:type="default" r:id="rId8"/>
          <w:pgSz w:w="14572" w:h="20639"/>
          <w:pgMar w:top="850" w:right="850" w:bottom="850" w:left="850" w:header="851" w:footer="992" w:gutter="0"/>
          <w:cols w:space="425"/>
          <w:docGrid w:type="lines" w:linePitch="360"/>
        </w:sectPr>
      </w:pPr>
    </w:p>
    <w:p w:rsidR="00486BC8" w:rsidRDefault="00486BC8" w:rsidP="00486BC8">
      <w:pPr>
        <w:kinsoku w:val="0"/>
        <w:overflowPunct w:val="0"/>
        <w:autoSpaceDE w:val="0"/>
        <w:autoSpaceDN w:val="0"/>
        <w:snapToGrid w:val="0"/>
        <w:jc w:val="center"/>
        <w:rPr>
          <w:rFonts w:ascii="新細明體" w:hAnsi="新細明體"/>
          <w:b/>
          <w:sz w:val="28"/>
        </w:rPr>
      </w:pPr>
    </w:p>
    <w:p w:rsidR="00486BC8" w:rsidRPr="00BE3D0C" w:rsidRDefault="00486BC8" w:rsidP="00406FCE">
      <w:pPr>
        <w:kinsoku w:val="0"/>
        <w:overflowPunct w:val="0"/>
        <w:autoSpaceDE w:val="0"/>
        <w:autoSpaceDN w:val="0"/>
        <w:snapToGrid w:val="0"/>
        <w:spacing w:afterLines="50" w:after="180"/>
        <w:jc w:val="center"/>
        <w:rPr>
          <w:rFonts w:ascii="華康超圓體" w:eastAsia="華康超圓體" w:hAnsiTheme="majorEastAsia"/>
          <w:sz w:val="32"/>
          <w:szCs w:val="32"/>
        </w:rPr>
      </w:pPr>
      <w:r w:rsidRPr="00BE3D0C">
        <w:rPr>
          <w:rFonts w:ascii="華康超圓體" w:eastAsia="華康超圓體" w:hAnsiTheme="majorEastAsia" w:hint="eastAsia"/>
          <w:sz w:val="32"/>
          <w:szCs w:val="32"/>
        </w:rPr>
        <w:t>※</w:t>
      </w:r>
      <w:r w:rsidRPr="00B637D2">
        <w:rPr>
          <w:rFonts w:asciiTheme="minorEastAsia" w:eastAsiaTheme="minorEastAsia" w:hAnsiTheme="minorEastAsia" w:hint="eastAsia"/>
          <w:sz w:val="32"/>
          <w:szCs w:val="32"/>
        </w:rPr>
        <w:t>地</w:t>
      </w:r>
      <w:r w:rsidRPr="00BE3D0C">
        <w:rPr>
          <w:rFonts w:ascii="華康超圓體" w:eastAsia="華康超圓體" w:hAnsiTheme="majorEastAsia" w:hint="eastAsia"/>
          <w:sz w:val="32"/>
          <w:szCs w:val="32"/>
        </w:rPr>
        <w:t>理科</w:t>
      </w:r>
      <w:r w:rsidR="001760BB" w:rsidRPr="00BE3D0C">
        <w:rPr>
          <w:rFonts w:ascii="華康超圓體" w:eastAsia="華康超圓體" w:hAnsiTheme="majorEastAsia" w:hint="eastAsia"/>
          <w:sz w:val="32"/>
          <w:szCs w:val="32"/>
        </w:rPr>
        <w:t>※</w:t>
      </w:r>
    </w:p>
    <w:p w:rsidR="0088353A" w:rsidRDefault="001760BB" w:rsidP="00406FCE">
      <w:pPr>
        <w:spacing w:afterLines="50" w:after="180"/>
        <w:rPr>
          <w:rFonts w:asciiTheme="minorHAnsi" w:eastAsiaTheme="majorEastAsia" w:hAnsiTheme="minorHAnsi"/>
          <w:color w:val="000000"/>
        </w:rPr>
      </w:pPr>
      <w:r w:rsidRPr="001841D7">
        <w:rPr>
          <w:rFonts w:asciiTheme="majorEastAsia" w:eastAsiaTheme="majorEastAsia" w:hAnsiTheme="majorEastAsia"/>
          <w:color w:val="000000"/>
        </w:rPr>
        <w:t>◎</w:t>
      </w:r>
      <w:r w:rsidRPr="001841D7">
        <w:rPr>
          <w:rFonts w:asciiTheme="minorHAnsi" w:eastAsiaTheme="majorEastAsia" w:hAnsiTheme="minorHAnsi"/>
          <w:color w:val="000000"/>
        </w:rPr>
        <w:t>配分：（</w:t>
      </w:r>
      <w:r w:rsidRPr="001841D7">
        <w:rPr>
          <w:rFonts w:asciiTheme="minorHAnsi" w:eastAsiaTheme="majorEastAsia" w:hAnsiTheme="minorHAnsi"/>
          <w:color w:val="000000"/>
        </w:rPr>
        <w:t>1</w:t>
      </w:r>
      <w:r w:rsidRPr="001841D7">
        <w:rPr>
          <w:rFonts w:asciiTheme="minorHAnsi" w:eastAsiaTheme="majorEastAsia" w:hAnsiTheme="minorHAnsi"/>
          <w:color w:val="000000"/>
        </w:rPr>
        <w:t>〜</w:t>
      </w:r>
      <w:r w:rsidR="00A97E2F">
        <w:rPr>
          <w:rFonts w:asciiTheme="minorHAnsi" w:eastAsiaTheme="majorEastAsia" w:hAnsiTheme="minorHAnsi" w:hint="eastAsia"/>
          <w:color w:val="000000"/>
        </w:rPr>
        <w:t>6</w:t>
      </w:r>
      <w:r w:rsidRPr="001841D7">
        <w:rPr>
          <w:rFonts w:asciiTheme="minorHAnsi" w:eastAsiaTheme="majorEastAsia" w:hAnsiTheme="minorHAnsi"/>
          <w:color w:val="000000"/>
        </w:rPr>
        <w:t>題，每題</w:t>
      </w:r>
      <w:r w:rsidR="003A53D0">
        <w:rPr>
          <w:rFonts w:asciiTheme="minorHAnsi" w:eastAsiaTheme="majorEastAsia" w:hAnsiTheme="minorHAnsi" w:hint="eastAsia"/>
          <w:color w:val="000000"/>
        </w:rPr>
        <w:t>2</w:t>
      </w:r>
      <w:r w:rsidRPr="001841D7">
        <w:rPr>
          <w:rFonts w:asciiTheme="minorHAnsi" w:eastAsiaTheme="majorEastAsia" w:hAnsiTheme="minorHAnsi"/>
          <w:color w:val="000000"/>
        </w:rPr>
        <w:t>分；</w:t>
      </w:r>
      <w:r w:rsidR="003A53D0">
        <w:rPr>
          <w:rFonts w:asciiTheme="minorHAnsi" w:eastAsiaTheme="majorEastAsia" w:hAnsiTheme="minorHAnsi" w:hint="eastAsia"/>
          <w:color w:val="000000"/>
        </w:rPr>
        <w:t>7</w:t>
      </w:r>
      <w:r w:rsidRPr="001841D7">
        <w:rPr>
          <w:rFonts w:asciiTheme="minorHAnsi" w:eastAsiaTheme="majorEastAsia" w:hAnsiTheme="minorHAnsi"/>
          <w:color w:val="000000"/>
        </w:rPr>
        <w:t>〜</w:t>
      </w:r>
      <w:r w:rsidR="0008749C">
        <w:rPr>
          <w:rFonts w:asciiTheme="minorHAnsi" w:eastAsiaTheme="majorEastAsia" w:hAnsiTheme="minorHAnsi"/>
          <w:color w:val="000000"/>
        </w:rPr>
        <w:t>2</w:t>
      </w:r>
      <w:r w:rsidR="00A97E2F">
        <w:rPr>
          <w:rFonts w:asciiTheme="minorHAnsi" w:eastAsiaTheme="majorEastAsia" w:hAnsiTheme="minorHAnsi" w:hint="eastAsia"/>
          <w:color w:val="000000"/>
        </w:rPr>
        <w:t>0</w:t>
      </w:r>
      <w:r w:rsidRPr="001841D7">
        <w:rPr>
          <w:rFonts w:asciiTheme="minorHAnsi" w:eastAsiaTheme="majorEastAsia" w:hAnsiTheme="minorHAnsi"/>
          <w:color w:val="000000"/>
        </w:rPr>
        <w:t>題，每題</w:t>
      </w:r>
      <w:r w:rsidR="003A53D0">
        <w:rPr>
          <w:rFonts w:asciiTheme="minorHAnsi" w:eastAsiaTheme="majorEastAsia" w:hAnsiTheme="minorHAnsi" w:hint="eastAsia"/>
          <w:color w:val="000000"/>
        </w:rPr>
        <w:t>1.5</w:t>
      </w:r>
      <w:r w:rsidRPr="001841D7">
        <w:rPr>
          <w:rFonts w:asciiTheme="minorHAnsi" w:eastAsiaTheme="majorEastAsia" w:hAnsiTheme="minorHAnsi"/>
          <w:color w:val="000000"/>
        </w:rPr>
        <w:t>分）</w:t>
      </w:r>
    </w:p>
    <w:p w:rsidR="005B3BAE" w:rsidRDefault="0018322C" w:rsidP="00EE548E">
      <w:pPr>
        <w:ind w:left="672" w:hangingChars="280" w:hanging="672"/>
        <w:rPr>
          <w:rFonts w:asciiTheme="minorHAnsi" w:eastAsiaTheme="minorEastAsia" w:hAnsiTheme="minorEastAsia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)1.</w:t>
      </w:r>
      <w:r w:rsidR="00EE548E">
        <w:rPr>
          <w:rFonts w:asciiTheme="minorHAnsi" w:eastAsiaTheme="minorEastAsia" w:hAnsiTheme="minorHAnsi" w:hint="eastAsia"/>
          <w:color w:val="000000"/>
        </w:rPr>
        <w:t>下列是新聞報導的部分內容</w:t>
      </w:r>
      <w:r w:rsidR="00EE548E" w:rsidRPr="00327512">
        <w:rPr>
          <w:rFonts w:asciiTheme="minorEastAsia" w:eastAsiaTheme="minorEastAsia" w:hAnsiTheme="minorEastAsia" w:hint="eastAsia"/>
          <w:color w:val="000000"/>
        </w:rPr>
        <w:t>：「</w:t>
      </w:r>
      <w:r w:rsidR="00320C9A">
        <w:rPr>
          <w:rFonts w:asciiTheme="minorEastAsia" w:eastAsiaTheme="minorEastAsia" w:hAnsiTheme="minorEastAsia" w:hint="eastAsia"/>
          <w:color w:val="000000"/>
        </w:rPr>
        <w:t>觀光客對連續假期</w:t>
      </w:r>
      <w:r w:rsidR="00EE548E">
        <w:rPr>
          <w:rFonts w:asciiTheme="minorEastAsia" w:eastAsiaTheme="minorEastAsia" w:hAnsiTheme="minorEastAsia" w:hint="eastAsia"/>
          <w:color w:val="000000"/>
        </w:rPr>
        <w:t>到東部</w:t>
      </w:r>
      <w:r w:rsidR="00BC29A3">
        <w:rPr>
          <w:rFonts w:asciiTheme="minorEastAsia" w:eastAsiaTheme="minorEastAsia" w:hAnsiTheme="minorEastAsia" w:hint="eastAsia"/>
          <w:color w:val="000000"/>
        </w:rPr>
        <w:t>區域</w:t>
      </w:r>
      <w:r w:rsidR="00EE548E">
        <w:rPr>
          <w:rFonts w:asciiTheme="minorEastAsia" w:eastAsiaTheme="minorEastAsia" w:hAnsiTheme="minorEastAsia" w:hint="eastAsia"/>
          <w:color w:val="000000"/>
        </w:rPr>
        <w:t>旅遊是又愛又恨</w:t>
      </w:r>
      <w:r w:rsidR="00EE548E" w:rsidRPr="00327512">
        <w:rPr>
          <w:rFonts w:asciiTheme="minorEastAsia" w:eastAsiaTheme="minorEastAsia" w:hAnsiTheme="minorEastAsia" w:hint="eastAsia"/>
          <w:color w:val="000000"/>
        </w:rPr>
        <w:t>，</w:t>
      </w:r>
      <w:r w:rsidR="00EE548E">
        <w:rPr>
          <w:rFonts w:asciiTheme="minorEastAsia" w:eastAsiaTheme="minorEastAsia" w:hAnsiTheme="minorEastAsia" w:hint="eastAsia"/>
          <w:color w:val="000000"/>
        </w:rPr>
        <w:t>恨的原因是飯店</w:t>
      </w:r>
      <w:r w:rsidR="00EE548E" w:rsidRPr="00327512">
        <w:rPr>
          <w:rFonts w:asciiTheme="minorEastAsia" w:eastAsiaTheme="minorEastAsia" w:hAnsiTheme="minorEastAsia" w:hint="eastAsia"/>
          <w:color w:val="000000"/>
        </w:rPr>
        <w:t>、</w:t>
      </w:r>
      <w:r w:rsidR="00EE548E">
        <w:rPr>
          <w:rFonts w:asciiTheme="minorEastAsia" w:eastAsiaTheme="minorEastAsia" w:hAnsiTheme="minorEastAsia" w:hint="eastAsia"/>
          <w:color w:val="000000"/>
        </w:rPr>
        <w:t>行程安排好了</w:t>
      </w:r>
      <w:r w:rsidR="00EE548E" w:rsidRPr="00327512">
        <w:rPr>
          <w:rFonts w:asciiTheme="minorEastAsia" w:eastAsiaTheme="minorEastAsia" w:hAnsiTheme="minorEastAsia" w:hint="eastAsia"/>
          <w:color w:val="000000"/>
        </w:rPr>
        <w:t>，</w:t>
      </w:r>
      <w:r w:rsidR="00EE548E">
        <w:rPr>
          <w:rFonts w:asciiTheme="minorEastAsia" w:eastAsiaTheme="minorEastAsia" w:hAnsiTheme="minorEastAsia" w:hint="eastAsia"/>
          <w:color w:val="000000"/>
        </w:rPr>
        <w:t>但就是訂不到火車票</w:t>
      </w:r>
      <w:r w:rsidR="00EE548E" w:rsidRPr="00327512">
        <w:rPr>
          <w:rFonts w:asciiTheme="minorEastAsia" w:eastAsiaTheme="minorEastAsia" w:hAnsiTheme="minorEastAsia" w:hint="eastAsia"/>
          <w:color w:val="000000"/>
        </w:rPr>
        <w:t>，</w:t>
      </w:r>
      <w:r w:rsidR="00EE548E">
        <w:rPr>
          <w:rFonts w:asciiTheme="minorEastAsia" w:eastAsiaTheme="minorEastAsia" w:hAnsiTheme="minorEastAsia" w:hint="eastAsia"/>
          <w:color w:val="000000"/>
        </w:rPr>
        <w:t>最後只好取消行程</w:t>
      </w:r>
      <w:r w:rsidR="00EE548E" w:rsidRPr="00327512">
        <w:rPr>
          <w:rFonts w:asciiTheme="minorEastAsia" w:eastAsiaTheme="minorEastAsia" w:hAnsiTheme="minorEastAsia" w:hint="eastAsia"/>
          <w:color w:val="000000"/>
        </w:rPr>
        <w:t>。」</w:t>
      </w:r>
      <w:r w:rsidR="00EE548E">
        <w:rPr>
          <w:rFonts w:asciiTheme="minorEastAsia" w:eastAsiaTheme="minorEastAsia" w:hAnsiTheme="minorEastAsia" w:hint="eastAsia"/>
          <w:color w:val="000000"/>
        </w:rPr>
        <w:t>上述情景最主要是東部</w:t>
      </w:r>
      <w:r w:rsidR="00BC29A3">
        <w:rPr>
          <w:rFonts w:asciiTheme="minorEastAsia" w:eastAsiaTheme="minorEastAsia" w:hAnsiTheme="minorEastAsia" w:hint="eastAsia"/>
          <w:color w:val="000000"/>
        </w:rPr>
        <w:t>區域</w:t>
      </w:r>
      <w:r w:rsidR="00EE548E">
        <w:rPr>
          <w:rFonts w:asciiTheme="minorEastAsia" w:eastAsiaTheme="minorEastAsia" w:hAnsiTheme="minorEastAsia" w:hint="eastAsia"/>
          <w:color w:val="000000"/>
        </w:rPr>
        <w:t>的何種原因所造成</w:t>
      </w:r>
      <w:r w:rsidR="00EE548E" w:rsidRPr="00955D9B">
        <w:rPr>
          <w:rFonts w:asciiTheme="minorHAnsi" w:eastAsiaTheme="minorEastAsia" w:hAnsiTheme="minorEastAsia"/>
          <w:color w:val="000000"/>
        </w:rPr>
        <w:t>？</w:t>
      </w:r>
      <w:r w:rsidR="00EE548E">
        <w:rPr>
          <w:rFonts w:asciiTheme="minorHAnsi" w:eastAsiaTheme="minorEastAsia" w:hAnsiTheme="minorEastAsia" w:hint="eastAsia"/>
          <w:color w:val="000000"/>
        </w:rPr>
        <w:t xml:space="preserve">  </w:t>
      </w:r>
      <w:r w:rsidR="00EE548E" w:rsidRPr="00955D9B">
        <w:rPr>
          <w:rFonts w:asciiTheme="minorHAnsi" w:eastAsiaTheme="minorEastAsia" w:hAnsiTheme="minorHAnsi"/>
          <w:color w:val="000000"/>
        </w:rPr>
        <w:t>(A)</w:t>
      </w:r>
      <w:r w:rsidR="00EE548E">
        <w:rPr>
          <w:rFonts w:asciiTheme="minorHAnsi" w:eastAsiaTheme="minorEastAsia" w:hAnsiTheme="minorHAnsi" w:hint="eastAsia"/>
          <w:color w:val="000000"/>
        </w:rPr>
        <w:t>河川坡陡流急</w:t>
      </w:r>
      <w:r w:rsidR="00EE548E">
        <w:rPr>
          <w:rFonts w:asciiTheme="minorHAnsi" w:eastAsiaTheme="minorEastAsia" w:hAnsiTheme="minorHAnsi" w:hint="eastAsia"/>
          <w:color w:val="000000"/>
        </w:rPr>
        <w:t xml:space="preserve">  </w:t>
      </w:r>
      <w:r w:rsidR="00EE548E" w:rsidRPr="00955D9B">
        <w:rPr>
          <w:rFonts w:asciiTheme="minorHAnsi" w:eastAsiaTheme="minorEastAsia" w:hAnsiTheme="minorHAnsi"/>
          <w:color w:val="000000"/>
        </w:rPr>
        <w:t>(B)</w:t>
      </w:r>
      <w:r w:rsidR="00A21403">
        <w:rPr>
          <w:rFonts w:asciiTheme="minorHAnsi" w:eastAsiaTheme="minorEastAsia" w:hAnsiTheme="minorHAnsi" w:hint="eastAsia"/>
          <w:color w:val="000000"/>
        </w:rPr>
        <w:t>易受山脈阻隔</w:t>
      </w:r>
      <w:r w:rsidR="00EE548E">
        <w:rPr>
          <w:rFonts w:asciiTheme="minorHAnsi" w:eastAsiaTheme="minorEastAsia" w:hAnsiTheme="minorHAnsi" w:hint="eastAsia"/>
          <w:color w:val="000000"/>
        </w:rPr>
        <w:t xml:space="preserve">  </w:t>
      </w:r>
      <w:r w:rsidR="00EE548E" w:rsidRPr="00955D9B">
        <w:rPr>
          <w:rFonts w:asciiTheme="minorHAnsi" w:eastAsiaTheme="minorEastAsia" w:hAnsiTheme="minorHAnsi"/>
          <w:color w:val="000000"/>
        </w:rPr>
        <w:t>(C)</w:t>
      </w:r>
      <w:r w:rsidR="00EE548E">
        <w:rPr>
          <w:rFonts w:asciiTheme="minorHAnsi" w:eastAsiaTheme="minorEastAsia" w:hAnsiTheme="minorHAnsi" w:hint="eastAsia"/>
          <w:color w:val="000000"/>
        </w:rPr>
        <w:t>氣候變化多樣</w:t>
      </w:r>
      <w:r w:rsidR="00EE548E">
        <w:rPr>
          <w:rFonts w:asciiTheme="minorHAnsi" w:eastAsiaTheme="minorEastAsia" w:hAnsiTheme="minorHAnsi" w:hint="eastAsia"/>
          <w:color w:val="000000"/>
        </w:rPr>
        <w:t xml:space="preserve">  </w:t>
      </w:r>
      <w:r w:rsidR="00EE548E" w:rsidRPr="00955D9B">
        <w:rPr>
          <w:rFonts w:asciiTheme="minorHAnsi" w:eastAsiaTheme="minorEastAsia" w:hAnsiTheme="minorHAnsi"/>
          <w:color w:val="000000"/>
        </w:rPr>
        <w:t>(D)</w:t>
      </w:r>
      <w:r w:rsidR="00A21403">
        <w:rPr>
          <w:rFonts w:asciiTheme="minorHAnsi" w:eastAsiaTheme="minorEastAsia" w:hAnsiTheme="minorHAnsi" w:hint="eastAsia"/>
          <w:color w:val="000000"/>
        </w:rPr>
        <w:t>通訊設備不足</w:t>
      </w:r>
      <w:r w:rsidR="00EE548E" w:rsidRPr="00955D9B">
        <w:rPr>
          <w:rFonts w:asciiTheme="minorHAnsi" w:eastAsiaTheme="minorEastAsia" w:hAnsiTheme="minorEastAsia"/>
          <w:color w:val="000000"/>
        </w:rPr>
        <w:t>。</w:t>
      </w:r>
    </w:p>
    <w:p w:rsidR="00472851" w:rsidRDefault="0049779F" w:rsidP="00396EF6">
      <w:pPr>
        <w:ind w:left="672" w:hangingChars="280" w:hanging="672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2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EC0F3D">
        <w:rPr>
          <w:rFonts w:asciiTheme="minorHAnsi" w:eastAsiaTheme="minorEastAsia" w:hAnsiTheme="minorHAnsi" w:hint="eastAsia"/>
          <w:color w:val="000000"/>
        </w:rPr>
        <w:t>2016</w:t>
      </w:r>
      <w:r w:rsidR="00EC0F3D">
        <w:rPr>
          <w:rFonts w:asciiTheme="minorHAnsi" w:eastAsiaTheme="minorEastAsia" w:hAnsiTheme="minorHAnsi" w:hint="eastAsia"/>
          <w:color w:val="000000"/>
        </w:rPr>
        <w:t>年</w:t>
      </w:r>
      <w:r w:rsidR="00EC0F3D">
        <w:rPr>
          <w:rFonts w:asciiTheme="minorHAnsi" w:eastAsiaTheme="minorEastAsia" w:hAnsiTheme="minorHAnsi" w:hint="eastAsia"/>
          <w:color w:val="000000"/>
        </w:rPr>
        <w:t>8</w:t>
      </w:r>
      <w:r w:rsidR="00406FCE">
        <w:rPr>
          <w:rFonts w:asciiTheme="minorHAnsi" w:eastAsiaTheme="minorEastAsia" w:hAnsiTheme="minorHAnsi" w:hint="eastAsia"/>
          <w:color w:val="000000"/>
        </w:rPr>
        <w:t>月行動平臺擴增實境</w:t>
      </w:r>
      <w:r w:rsidR="00EC0F3D">
        <w:rPr>
          <w:rFonts w:asciiTheme="minorHAnsi" w:eastAsiaTheme="minorEastAsia" w:hAnsiTheme="minorHAnsi" w:hint="eastAsia"/>
          <w:color w:val="000000"/>
        </w:rPr>
        <w:t>遊戲寶可夢</w:t>
      </w:r>
      <w:r w:rsidR="00EC0F3D">
        <w:rPr>
          <w:rFonts w:asciiTheme="minorHAnsi" w:eastAsiaTheme="minorEastAsia" w:hAnsiTheme="minorHAnsi" w:hint="eastAsia"/>
          <w:color w:val="000000"/>
        </w:rPr>
        <w:t>(Poke</w:t>
      </w:r>
      <w:r w:rsidR="00EC0F3D">
        <w:rPr>
          <w:rFonts w:asciiTheme="minorHAnsi" w:eastAsiaTheme="minorEastAsia" w:hAnsiTheme="minorHAnsi"/>
          <w:color w:val="000000"/>
        </w:rPr>
        <w:t>’</w:t>
      </w:r>
      <w:r w:rsidR="00EC0F3D">
        <w:rPr>
          <w:rFonts w:asciiTheme="minorHAnsi" w:eastAsiaTheme="minorEastAsia" w:hAnsiTheme="minorHAnsi" w:hint="eastAsia"/>
          <w:color w:val="000000"/>
        </w:rPr>
        <w:t>mon Go)</w:t>
      </w:r>
      <w:r w:rsidR="00EC0F3D">
        <w:rPr>
          <w:rFonts w:asciiTheme="minorHAnsi" w:eastAsiaTheme="minorEastAsia" w:hAnsiTheme="minorHAnsi" w:hint="eastAsia"/>
          <w:color w:val="000000"/>
        </w:rPr>
        <w:t>在臺灣</w:t>
      </w:r>
      <w:r w:rsidR="009B1CBC">
        <w:rPr>
          <w:rFonts w:asciiTheme="minorHAnsi" w:eastAsiaTheme="minorEastAsia" w:hAnsiTheme="minorHAnsi" w:hint="eastAsia"/>
          <w:color w:val="000000"/>
        </w:rPr>
        <w:t>上線後掀起一股抓寶熱潮</w:t>
      </w:r>
      <w:r w:rsidR="009B1CBC" w:rsidRPr="009B1CBC">
        <w:rPr>
          <w:rFonts w:asciiTheme="minorEastAsia" w:eastAsiaTheme="minorEastAsia" w:hAnsiTheme="minorEastAsia" w:hint="eastAsia"/>
          <w:color w:val="000000"/>
        </w:rPr>
        <w:t>，</w:t>
      </w:r>
      <w:r w:rsidR="009B1CBC">
        <w:rPr>
          <w:rFonts w:asciiTheme="minorEastAsia" w:eastAsiaTheme="minorEastAsia" w:hAnsiTheme="minorEastAsia" w:hint="eastAsia"/>
          <w:color w:val="000000"/>
        </w:rPr>
        <w:t>某離島的金城市區</w:t>
      </w:r>
      <w:r w:rsidR="009B1CBC" w:rsidRPr="009B1CBC">
        <w:rPr>
          <w:rFonts w:asciiTheme="minorEastAsia" w:eastAsiaTheme="minorEastAsia" w:hAnsiTheme="minorEastAsia" w:hint="eastAsia"/>
          <w:color w:val="000000"/>
        </w:rPr>
        <w:t>、</w:t>
      </w:r>
      <w:r w:rsidR="009B1CBC">
        <w:rPr>
          <w:rFonts w:asciiTheme="minorEastAsia" w:eastAsiaTheme="minorEastAsia" w:hAnsiTheme="minorEastAsia" w:hint="eastAsia"/>
          <w:color w:val="000000"/>
        </w:rPr>
        <w:t>莒光樓</w:t>
      </w:r>
      <w:r w:rsidR="009B1CBC" w:rsidRPr="009B1CBC">
        <w:rPr>
          <w:rFonts w:asciiTheme="minorEastAsia" w:eastAsiaTheme="minorEastAsia" w:hAnsiTheme="minorEastAsia" w:hint="eastAsia"/>
          <w:color w:val="000000"/>
        </w:rPr>
        <w:t>、</w:t>
      </w:r>
      <w:r w:rsidR="009B1CBC">
        <w:rPr>
          <w:rFonts w:asciiTheme="minorEastAsia" w:eastAsiaTheme="minorEastAsia" w:hAnsiTheme="minorEastAsia" w:hint="eastAsia"/>
          <w:color w:val="000000"/>
        </w:rPr>
        <w:t>瓊林風獅爺等地都成為抓寶勝地</w:t>
      </w:r>
      <w:r w:rsidR="009B1CBC" w:rsidRPr="009B1CBC">
        <w:rPr>
          <w:rFonts w:asciiTheme="minorEastAsia" w:eastAsiaTheme="minorEastAsia" w:hAnsiTheme="minorEastAsia" w:hint="eastAsia"/>
          <w:color w:val="000000"/>
        </w:rPr>
        <w:t>，</w:t>
      </w:r>
      <w:r w:rsidR="009B1CBC">
        <w:rPr>
          <w:rFonts w:asciiTheme="minorEastAsia" w:eastAsiaTheme="minorEastAsia" w:hAnsiTheme="minorEastAsia" w:hint="eastAsia"/>
          <w:color w:val="000000"/>
        </w:rPr>
        <w:t>甚至吸引對岸的中國民眾到此一遊</w:t>
      </w:r>
      <w:r w:rsidR="009B1CBC" w:rsidRPr="009B1CBC">
        <w:rPr>
          <w:rFonts w:asciiTheme="minorEastAsia" w:eastAsiaTheme="minorEastAsia" w:hAnsiTheme="minorEastAsia" w:hint="eastAsia"/>
          <w:color w:val="000000"/>
        </w:rPr>
        <w:t>。</w:t>
      </w:r>
      <w:r w:rsidR="009B1CBC">
        <w:rPr>
          <w:rFonts w:asciiTheme="minorEastAsia" w:eastAsiaTheme="minorEastAsia" w:hAnsiTheme="minorEastAsia" w:hint="eastAsia"/>
          <w:color w:val="000000"/>
        </w:rPr>
        <w:t>請問</w:t>
      </w:r>
      <w:r w:rsidR="009B1CBC" w:rsidRPr="009B1CBC">
        <w:rPr>
          <w:rFonts w:asciiTheme="minorEastAsia" w:eastAsiaTheme="minorEastAsia" w:hAnsiTheme="minorEastAsia" w:hint="eastAsia"/>
          <w:color w:val="000000"/>
        </w:rPr>
        <w:t>：</w:t>
      </w:r>
      <w:r w:rsidR="009B1CBC">
        <w:rPr>
          <w:rFonts w:asciiTheme="minorEastAsia" w:eastAsiaTheme="minorEastAsia" w:hAnsiTheme="minorEastAsia" w:hint="eastAsia"/>
          <w:color w:val="000000"/>
        </w:rPr>
        <w:t>到該離島旅遊的行程中</w:t>
      </w:r>
      <w:r w:rsidR="009B1CBC" w:rsidRPr="009B1CBC">
        <w:rPr>
          <w:rFonts w:asciiTheme="minorEastAsia" w:eastAsiaTheme="minorEastAsia" w:hAnsiTheme="minorEastAsia" w:hint="eastAsia"/>
          <w:color w:val="000000"/>
        </w:rPr>
        <w:t>，</w:t>
      </w:r>
      <w:r w:rsidR="009B1CBC">
        <w:rPr>
          <w:rFonts w:asciiTheme="minorEastAsia" w:eastAsiaTheme="minorEastAsia" w:hAnsiTheme="minorEastAsia" w:hint="eastAsia"/>
          <w:color w:val="000000"/>
        </w:rPr>
        <w:t>除安排抓寶活動外</w:t>
      </w:r>
      <w:r w:rsidR="009B1CBC" w:rsidRPr="009B1CBC">
        <w:rPr>
          <w:rFonts w:asciiTheme="minorEastAsia" w:eastAsiaTheme="minorEastAsia" w:hAnsiTheme="minorEastAsia" w:hint="eastAsia"/>
          <w:color w:val="000000"/>
        </w:rPr>
        <w:t>，</w:t>
      </w:r>
      <w:r w:rsidR="009B1CBC">
        <w:rPr>
          <w:rFonts w:asciiTheme="minorEastAsia" w:eastAsiaTheme="minorEastAsia" w:hAnsiTheme="minorEastAsia" w:hint="eastAsia"/>
          <w:color w:val="000000"/>
        </w:rPr>
        <w:t>還可能包括下列哪一項內容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 w:rsidR="009B1CBC">
        <w:rPr>
          <w:rFonts w:asciiTheme="minorHAnsi" w:eastAsiaTheme="minorEastAsia" w:hAnsiTheme="minorHAnsi" w:hint="eastAsia"/>
          <w:color w:val="000000"/>
        </w:rPr>
        <w:t>在淺海浮潛觀賞珊瑚礁生態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 w:rsidR="00A21403">
        <w:rPr>
          <w:rFonts w:asciiTheme="minorHAnsi" w:eastAsiaTheme="minorEastAsia" w:hAnsiTheme="minorHAnsi" w:hint="eastAsia"/>
          <w:color w:val="000000"/>
        </w:rPr>
        <w:t>戰地坑道內品嘗珍釀酒品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 w:rsidR="009B1CBC">
        <w:rPr>
          <w:rFonts w:asciiTheme="minorHAnsi" w:eastAsiaTheme="minorEastAsia" w:hAnsiTheme="minorHAnsi" w:hint="eastAsia"/>
          <w:color w:val="000000"/>
        </w:rPr>
        <w:t>在沙洲潟湖區賞黑面琵鷺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 w:rsidR="00A21403">
        <w:rPr>
          <w:rFonts w:asciiTheme="minorHAnsi" w:eastAsiaTheme="minorEastAsia" w:hAnsiTheme="minorHAnsi" w:hint="eastAsia"/>
          <w:color w:val="000000"/>
        </w:rPr>
        <w:t>能近距離觀察硫磺噴氣孔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49779F" w:rsidRDefault="0049779F" w:rsidP="00396EF6">
      <w:pPr>
        <w:ind w:left="672" w:hangingChars="280" w:hanging="672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3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F50469">
        <w:rPr>
          <w:rFonts w:asciiTheme="minorHAnsi" w:eastAsiaTheme="minorEastAsia" w:hAnsiTheme="minorHAnsi" w:hint="eastAsia"/>
          <w:color w:val="000000"/>
        </w:rPr>
        <w:t>臺灣的地</w:t>
      </w:r>
      <w:r w:rsidR="009935F8">
        <w:rPr>
          <w:rFonts w:asciiTheme="minorHAnsi" w:eastAsiaTheme="minorEastAsia" w:hAnsiTheme="minorHAnsi" w:hint="eastAsia"/>
          <w:color w:val="000000"/>
        </w:rPr>
        <w:t>方首長選戰如火如荼進行中</w:t>
      </w:r>
      <w:r w:rsidR="009935F8" w:rsidRPr="009935F8">
        <w:rPr>
          <w:rFonts w:asciiTheme="minorEastAsia" w:eastAsiaTheme="minorEastAsia" w:hAnsiTheme="minorEastAsia" w:hint="eastAsia"/>
          <w:color w:val="000000"/>
        </w:rPr>
        <w:t>，</w:t>
      </w:r>
      <w:r w:rsidR="009935F8">
        <w:rPr>
          <w:rFonts w:asciiTheme="minorEastAsia" w:eastAsiaTheme="minorEastAsia" w:hAnsiTheme="minorEastAsia" w:hint="eastAsia"/>
          <w:color w:val="000000"/>
        </w:rPr>
        <w:t>社群網站跳出下圖的政見廣告</w:t>
      </w:r>
      <w:r w:rsidR="009935F8" w:rsidRPr="009935F8">
        <w:rPr>
          <w:rFonts w:asciiTheme="minorEastAsia" w:eastAsiaTheme="minorEastAsia" w:hAnsiTheme="minorEastAsia" w:hint="eastAsia"/>
          <w:color w:val="000000"/>
        </w:rPr>
        <w:t>，</w:t>
      </w:r>
      <w:r w:rsidR="009935F8">
        <w:rPr>
          <w:rFonts w:asciiTheme="minorEastAsia" w:eastAsiaTheme="minorEastAsia" w:hAnsiTheme="minorEastAsia" w:hint="eastAsia"/>
          <w:color w:val="000000"/>
        </w:rPr>
        <w:t>由內容可推知其最可能是下列哪個縣市候選人的政見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 w:rsidR="009935F8">
        <w:rPr>
          <w:rFonts w:asciiTheme="minorHAnsi" w:eastAsiaTheme="minorEastAsia" w:hAnsiTheme="minorHAnsi" w:hint="eastAsia"/>
          <w:color w:val="000000"/>
        </w:rPr>
        <w:t>基隆市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 w:rsidR="009935F8">
        <w:rPr>
          <w:rFonts w:asciiTheme="minorHAnsi" w:eastAsiaTheme="minorEastAsia" w:hAnsiTheme="minorHAnsi" w:hint="eastAsia"/>
          <w:color w:val="000000"/>
        </w:rPr>
        <w:t>南投縣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 w:rsidR="009935F8">
        <w:rPr>
          <w:rFonts w:asciiTheme="minorHAnsi" w:eastAsiaTheme="minorEastAsia" w:hAnsiTheme="minorHAnsi" w:hint="eastAsia"/>
          <w:color w:val="000000"/>
        </w:rPr>
        <w:t>臺東縣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 w:rsidR="009935F8">
        <w:rPr>
          <w:rFonts w:asciiTheme="minorHAnsi" w:eastAsiaTheme="minorEastAsia" w:hAnsiTheme="minorHAnsi" w:hint="eastAsia"/>
          <w:color w:val="000000"/>
        </w:rPr>
        <w:t>高雄市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9935F8" w:rsidRPr="003F50F6" w:rsidRDefault="003F50F6" w:rsidP="00396EF6">
      <w:pPr>
        <w:ind w:firstLineChars="531" w:firstLine="1274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2869195" cy="1535373"/>
            <wp:effectExtent l="19050" t="0" r="735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483" cy="153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9F" w:rsidRDefault="0049779F" w:rsidP="00396EF6">
      <w:pPr>
        <w:ind w:left="672" w:hangingChars="280" w:hanging="672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4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4A60DB">
        <w:rPr>
          <w:rFonts w:asciiTheme="minorHAnsi" w:eastAsiaTheme="minorEastAsia" w:hAnsiTheme="minorHAnsi" w:hint="eastAsia"/>
          <w:color w:val="000000"/>
        </w:rPr>
        <w:t>臺灣北部區域的七縣市組成</w:t>
      </w:r>
      <w:r w:rsidR="004A60DB" w:rsidRPr="004A60DB">
        <w:rPr>
          <w:rFonts w:asciiTheme="minorEastAsia" w:eastAsiaTheme="minorEastAsia" w:hAnsiTheme="minorEastAsia" w:hint="eastAsia"/>
          <w:color w:val="000000"/>
        </w:rPr>
        <w:t>「</w:t>
      </w:r>
      <w:r w:rsidR="004A60DB">
        <w:rPr>
          <w:rFonts w:asciiTheme="minorEastAsia" w:eastAsiaTheme="minorEastAsia" w:hAnsiTheme="minorEastAsia" w:hint="eastAsia"/>
          <w:color w:val="000000"/>
        </w:rPr>
        <w:t>北區域發展推動委員會</w:t>
      </w:r>
      <w:r w:rsidR="004A60DB" w:rsidRPr="004A60DB">
        <w:rPr>
          <w:rFonts w:asciiTheme="minorEastAsia" w:eastAsiaTheme="minorEastAsia" w:hAnsiTheme="minorEastAsia" w:hint="eastAsia"/>
          <w:color w:val="000000"/>
        </w:rPr>
        <w:t>」</w:t>
      </w:r>
      <w:r w:rsidR="00712CCC" w:rsidRPr="00712CCC">
        <w:rPr>
          <w:rFonts w:asciiTheme="minorEastAsia" w:eastAsiaTheme="minorEastAsia" w:hAnsiTheme="minorEastAsia" w:hint="eastAsia"/>
          <w:color w:val="000000"/>
        </w:rPr>
        <w:t>，</w:t>
      </w:r>
      <w:r w:rsidR="004A60DB">
        <w:rPr>
          <w:rFonts w:asciiTheme="minorEastAsia" w:eastAsiaTheme="minorEastAsia" w:hAnsiTheme="minorEastAsia" w:hint="eastAsia"/>
          <w:color w:val="000000"/>
        </w:rPr>
        <w:t>共同宣布打造北臺灣綠能環境</w:t>
      </w:r>
      <w:r w:rsidR="004A60DB" w:rsidRPr="004A60DB">
        <w:rPr>
          <w:rFonts w:asciiTheme="minorEastAsia" w:eastAsiaTheme="minorEastAsia" w:hAnsiTheme="minorEastAsia" w:hint="eastAsia"/>
          <w:color w:val="000000"/>
        </w:rPr>
        <w:t>，</w:t>
      </w:r>
      <w:r w:rsidR="004A60DB">
        <w:rPr>
          <w:rFonts w:asciiTheme="minorEastAsia" w:eastAsiaTheme="minorEastAsia" w:hAnsiTheme="minorEastAsia" w:hint="eastAsia"/>
          <w:color w:val="000000"/>
        </w:rPr>
        <w:t>並推動智慧綠能產業</w:t>
      </w:r>
      <w:r w:rsidR="004A60DB" w:rsidRPr="004A60DB">
        <w:rPr>
          <w:rFonts w:asciiTheme="minorEastAsia" w:eastAsiaTheme="minorEastAsia" w:hAnsiTheme="minorEastAsia" w:hint="eastAsia"/>
          <w:color w:val="000000"/>
        </w:rPr>
        <w:t>，</w:t>
      </w:r>
      <w:r w:rsidR="004A60DB">
        <w:rPr>
          <w:rFonts w:asciiTheme="minorEastAsia" w:eastAsiaTheme="minorEastAsia" w:hAnsiTheme="minorEastAsia" w:hint="eastAsia"/>
          <w:color w:val="000000"/>
        </w:rPr>
        <w:t>帶動臺灣經濟發展</w:t>
      </w:r>
      <w:r w:rsidR="004A60DB" w:rsidRPr="004A60DB">
        <w:rPr>
          <w:rFonts w:asciiTheme="minorEastAsia" w:eastAsiaTheme="minorEastAsia" w:hAnsiTheme="minorEastAsia" w:hint="eastAsia"/>
          <w:color w:val="000000"/>
        </w:rPr>
        <w:t>。</w:t>
      </w:r>
      <w:r w:rsidR="004A60DB">
        <w:rPr>
          <w:rFonts w:asciiTheme="minorEastAsia" w:eastAsiaTheme="minorEastAsia" w:hAnsiTheme="minorEastAsia" w:hint="eastAsia"/>
          <w:color w:val="000000"/>
        </w:rPr>
        <w:t>上述七縣市中</w:t>
      </w:r>
      <w:r w:rsidR="004A60DB" w:rsidRPr="004A60DB">
        <w:rPr>
          <w:rFonts w:asciiTheme="minorEastAsia" w:eastAsiaTheme="minorEastAsia" w:hAnsiTheme="minorEastAsia" w:hint="eastAsia"/>
          <w:color w:val="000000"/>
          <w:u w:val="wavyDouble"/>
        </w:rPr>
        <w:t>不包括</w:t>
      </w:r>
      <w:r w:rsidR="004A60DB">
        <w:rPr>
          <w:rFonts w:asciiTheme="minorHAnsi" w:eastAsiaTheme="minorEastAsia" w:hAnsiTheme="minorEastAsia" w:hint="eastAsia"/>
          <w:color w:val="000000"/>
        </w:rPr>
        <w:t>下列何者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 w:rsidR="004A60DB">
        <w:rPr>
          <w:rFonts w:asciiTheme="minorHAnsi" w:eastAsiaTheme="minorEastAsia" w:hAnsiTheme="minorHAnsi" w:hint="eastAsia"/>
          <w:color w:val="000000"/>
        </w:rPr>
        <w:t>宜蘭縣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 w:rsidR="004A60DB">
        <w:rPr>
          <w:rFonts w:asciiTheme="minorHAnsi" w:eastAsiaTheme="minorEastAsia" w:hAnsiTheme="minorHAnsi" w:hint="eastAsia"/>
          <w:color w:val="000000"/>
        </w:rPr>
        <w:t>桃園市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 w:rsidR="004A60DB">
        <w:rPr>
          <w:rFonts w:asciiTheme="minorHAnsi" w:eastAsiaTheme="minorEastAsia" w:hAnsiTheme="minorHAnsi" w:hint="eastAsia"/>
          <w:color w:val="000000"/>
        </w:rPr>
        <w:t>新竹縣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 w:rsidR="00BC29A3">
        <w:rPr>
          <w:rFonts w:asciiTheme="minorHAnsi" w:eastAsiaTheme="minorEastAsia" w:hAnsiTheme="minorHAnsi" w:hint="eastAsia"/>
          <w:color w:val="000000"/>
        </w:rPr>
        <w:t>苗栗</w:t>
      </w:r>
      <w:r w:rsidR="004A60DB">
        <w:rPr>
          <w:rFonts w:asciiTheme="minorHAnsi" w:eastAsiaTheme="minorEastAsia" w:hAnsiTheme="minorHAnsi" w:hint="eastAsia"/>
          <w:color w:val="000000"/>
        </w:rPr>
        <w:t>縣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49779F" w:rsidRDefault="0049779F" w:rsidP="00396EF6">
      <w:pPr>
        <w:ind w:left="672" w:hangingChars="280" w:hanging="672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5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4179D7">
        <w:rPr>
          <w:rFonts w:asciiTheme="minorHAnsi" w:eastAsiaTheme="minorEastAsia" w:hAnsiTheme="minorHAnsi" w:hint="eastAsia"/>
          <w:color w:val="000000"/>
        </w:rPr>
        <w:t>由於自然環境及開發早晚的差異</w:t>
      </w:r>
      <w:r w:rsidR="004179D7" w:rsidRPr="004179D7">
        <w:rPr>
          <w:rFonts w:asciiTheme="minorEastAsia" w:eastAsiaTheme="minorEastAsia" w:hAnsiTheme="minorEastAsia" w:hint="eastAsia"/>
          <w:color w:val="000000"/>
        </w:rPr>
        <w:t>，</w:t>
      </w:r>
      <w:r w:rsidR="004179D7">
        <w:rPr>
          <w:rFonts w:asciiTheme="minorEastAsia" w:eastAsiaTheme="minorEastAsia" w:hAnsiTheme="minorEastAsia" w:hint="eastAsia"/>
          <w:color w:val="000000"/>
        </w:rPr>
        <w:t>臺灣各地區域特性而形成不同地理區</w:t>
      </w:r>
      <w:r w:rsidR="004179D7" w:rsidRPr="004179D7">
        <w:rPr>
          <w:rFonts w:asciiTheme="minorEastAsia" w:eastAsiaTheme="minorEastAsia" w:hAnsiTheme="minorEastAsia" w:hint="eastAsia"/>
          <w:color w:val="000000"/>
        </w:rPr>
        <w:t>。</w:t>
      </w:r>
      <w:r w:rsidR="004179D7">
        <w:rPr>
          <w:rFonts w:asciiTheme="minorEastAsia" w:eastAsiaTheme="minorEastAsia" w:hAnsiTheme="minorEastAsia" w:hint="eastAsia"/>
          <w:color w:val="000000"/>
        </w:rPr>
        <w:t>小明找到這些區域的兩項重要資料</w:t>
      </w:r>
      <w:r w:rsidR="004179D7" w:rsidRPr="004179D7">
        <w:rPr>
          <w:rFonts w:asciiTheme="minorHAnsi" w:eastAsiaTheme="minorEastAsia" w:hAnsiTheme="minorHAnsi"/>
          <w:color w:val="000000"/>
        </w:rPr>
        <w:t>(</w:t>
      </w:r>
      <w:r w:rsidR="004179D7" w:rsidRPr="004179D7">
        <w:rPr>
          <w:rFonts w:asciiTheme="minorHAnsi" w:eastAsiaTheme="minorEastAsia" w:hAnsiTheme="minorEastAsia"/>
          <w:color w:val="000000"/>
        </w:rPr>
        <w:t>如下圖</w:t>
      </w:r>
      <w:r w:rsidR="004179D7" w:rsidRPr="004179D7">
        <w:rPr>
          <w:rFonts w:asciiTheme="minorHAnsi" w:eastAsiaTheme="minorEastAsia" w:hAnsiTheme="minorHAnsi"/>
          <w:color w:val="000000"/>
        </w:rPr>
        <w:t>)</w:t>
      </w:r>
      <w:r w:rsidR="004179D7" w:rsidRPr="004179D7">
        <w:rPr>
          <w:rFonts w:asciiTheme="minorEastAsia" w:eastAsiaTheme="minorEastAsia" w:hAnsiTheme="minorEastAsia"/>
          <w:color w:val="000000"/>
        </w:rPr>
        <w:t>，</w:t>
      </w:r>
      <w:r w:rsidR="004179D7">
        <w:rPr>
          <w:rFonts w:asciiTheme="minorEastAsia" w:eastAsiaTheme="minorEastAsia" w:hAnsiTheme="minorEastAsia" w:hint="eastAsia"/>
          <w:color w:val="000000"/>
        </w:rPr>
        <w:t>由此可判斷出各區域的哪項特性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 w:rsidR="004179D7">
        <w:rPr>
          <w:rFonts w:asciiTheme="minorHAnsi" w:eastAsiaTheme="minorEastAsia" w:hAnsiTheme="minorHAnsi" w:hint="eastAsia"/>
          <w:color w:val="000000"/>
        </w:rPr>
        <w:t>男女性別比例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 w:rsidR="004179D7">
        <w:rPr>
          <w:rFonts w:asciiTheme="minorHAnsi" w:eastAsiaTheme="minorEastAsia" w:hAnsiTheme="minorHAnsi" w:hint="eastAsia"/>
          <w:color w:val="000000"/>
        </w:rPr>
        <w:t>主要地形種類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 w:rsidR="004179D7">
        <w:rPr>
          <w:rFonts w:asciiTheme="minorHAnsi" w:eastAsiaTheme="minorEastAsia" w:hAnsiTheme="minorHAnsi" w:hint="eastAsia"/>
          <w:color w:val="000000"/>
        </w:rPr>
        <w:t>人口密度多寡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 w:rsidR="004179D7">
        <w:rPr>
          <w:rFonts w:asciiTheme="minorHAnsi" w:eastAsiaTheme="minorEastAsia" w:hAnsiTheme="minorHAnsi" w:hint="eastAsia"/>
          <w:color w:val="000000"/>
        </w:rPr>
        <w:t>勞動人口比例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4179D7" w:rsidRPr="004179D7" w:rsidRDefault="000F2EBE" w:rsidP="00396EF6">
      <w:pPr>
        <w:ind w:firstLineChars="413" w:firstLine="991"/>
        <w:rPr>
          <w:rFonts w:asciiTheme="minorHAnsi" w:eastAsiaTheme="minorEastAsia" w:hAnsiTheme="minorEastAsia"/>
          <w:color w:val="000000"/>
        </w:rPr>
      </w:pPr>
      <w:r>
        <w:rPr>
          <w:noProof/>
        </w:rPr>
        <w:drawing>
          <wp:inline distT="0" distB="0" distL="0" distR="0">
            <wp:extent cx="3493908" cy="1323833"/>
            <wp:effectExtent l="19050" t="0" r="0" b="0"/>
            <wp:docPr id="7" name="圖片 1" descr="100-1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-11-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906" cy="132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056" w:rsidRPr="000C680C" w:rsidRDefault="000C680C" w:rsidP="00406FCE">
      <w:pPr>
        <w:spacing w:beforeLines="50" w:before="180"/>
        <w:ind w:left="658" w:hangingChars="274" w:hanging="658"/>
        <w:rPr>
          <w:rFonts w:asciiTheme="minorHAnsi" w:eastAsiaTheme="minorEastAsia" w:hAnsiTheme="minorHAnsi"/>
          <w:color w:val="000000"/>
        </w:rPr>
      </w:pPr>
      <w:r w:rsidRPr="000C680C">
        <w:rPr>
          <w:rFonts w:asciiTheme="minorHAnsi" w:eastAsiaTheme="minorEastAsia" w:hAnsiTheme="minorHAnsi"/>
          <w:color w:val="000000"/>
        </w:rPr>
        <w:t>(   )6.</w:t>
      </w:r>
      <w:r w:rsidRPr="000C680C">
        <w:rPr>
          <w:rFonts w:asciiTheme="minorHAnsi" w:eastAsiaTheme="minorEastAsia" w:hAnsiTheme="minorHAnsi"/>
          <w:color w:val="000000"/>
        </w:rPr>
        <w:t>高雄市為臺灣南部區域的第一大都市</w:t>
      </w:r>
      <w:r w:rsidRPr="000C680C">
        <w:rPr>
          <w:rFonts w:asciiTheme="minorHAnsi" w:eastAsiaTheme="minorEastAsia" w:hAnsiTheme="minorEastAsia"/>
          <w:color w:val="000000"/>
        </w:rPr>
        <w:t>，境內的交通機能相當顯著。民國</w:t>
      </w:r>
      <w:r w:rsidRPr="000C680C">
        <w:rPr>
          <w:rFonts w:asciiTheme="minorHAnsi" w:eastAsiaTheme="minorEastAsia" w:hAnsiTheme="minorHAnsi"/>
          <w:color w:val="000000"/>
        </w:rPr>
        <w:t>60</w:t>
      </w:r>
      <w:r w:rsidRPr="000C680C">
        <w:rPr>
          <w:rFonts w:asciiTheme="minorHAnsi" w:eastAsiaTheme="minorEastAsia" w:hAnsiTheme="minorEastAsia"/>
          <w:color w:val="000000"/>
        </w:rPr>
        <w:t>年代的十大建設，使高雄市發展成臺灣重工業中心，這應與下列哪一交通設施的興建有關</w:t>
      </w:r>
      <w:r w:rsidRPr="000C680C">
        <w:rPr>
          <w:rFonts w:asciiTheme="minorHAnsi" w:eastAsiaTheme="minorEastAsia" w:hAnsiTheme="minorHAnsi"/>
          <w:color w:val="000000"/>
        </w:rPr>
        <w:t>？</w:t>
      </w:r>
      <w:r w:rsidRPr="000C680C">
        <w:rPr>
          <w:rFonts w:asciiTheme="minorHAnsi" w:eastAsiaTheme="minorEastAsia" w:hAnsiTheme="minorHAnsi"/>
          <w:color w:val="000000"/>
        </w:rPr>
        <w:t xml:space="preserve">  (A)</w:t>
      </w:r>
      <w:r w:rsidRPr="000C680C">
        <w:rPr>
          <w:rFonts w:asciiTheme="minorHAnsi" w:eastAsiaTheme="minorEastAsia" w:hAnsiTheme="minorHAnsi"/>
          <w:color w:val="000000"/>
        </w:rPr>
        <w:t>高速公路</w:t>
      </w:r>
      <w:r w:rsidRPr="000C680C">
        <w:rPr>
          <w:rFonts w:asciiTheme="minorHAnsi" w:eastAsiaTheme="minorEastAsia" w:hAnsiTheme="minorHAnsi"/>
          <w:color w:val="000000"/>
        </w:rPr>
        <w:t xml:space="preserve">  (B)</w:t>
      </w:r>
      <w:r w:rsidRPr="000C680C">
        <w:rPr>
          <w:rFonts w:asciiTheme="minorHAnsi" w:eastAsiaTheme="minorEastAsia" w:hAnsiTheme="minorHAnsi"/>
          <w:color w:val="000000"/>
        </w:rPr>
        <w:t>高速鐵路</w:t>
      </w:r>
      <w:r w:rsidRPr="000C680C">
        <w:rPr>
          <w:rFonts w:asciiTheme="minorHAnsi" w:eastAsiaTheme="minorEastAsia" w:hAnsiTheme="minorHAnsi"/>
          <w:color w:val="000000"/>
        </w:rPr>
        <w:t xml:space="preserve">  (C)</w:t>
      </w:r>
      <w:r w:rsidRPr="000C680C">
        <w:rPr>
          <w:rFonts w:asciiTheme="minorHAnsi" w:eastAsiaTheme="minorEastAsia" w:hAnsiTheme="minorHAnsi"/>
          <w:color w:val="000000"/>
        </w:rPr>
        <w:t>國際港口</w:t>
      </w:r>
      <w:r w:rsidRPr="000C680C">
        <w:rPr>
          <w:rFonts w:asciiTheme="minorHAnsi" w:eastAsiaTheme="minorEastAsia" w:hAnsiTheme="minorHAnsi"/>
          <w:color w:val="000000"/>
        </w:rPr>
        <w:t xml:space="preserve">  (D)</w:t>
      </w:r>
      <w:r w:rsidRPr="000C680C">
        <w:rPr>
          <w:rFonts w:asciiTheme="minorHAnsi" w:eastAsiaTheme="minorEastAsia" w:hAnsiTheme="minorHAnsi"/>
          <w:color w:val="000000"/>
        </w:rPr>
        <w:t>國際機場。</w:t>
      </w:r>
    </w:p>
    <w:p w:rsidR="00EE548E" w:rsidRDefault="0049779F" w:rsidP="00EE548E">
      <w:pPr>
        <w:ind w:left="672" w:hangingChars="280" w:hanging="672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7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EE548E" w:rsidRPr="00EE548E">
        <w:rPr>
          <w:rFonts w:asciiTheme="minorEastAsia" w:eastAsiaTheme="minorEastAsia" w:hAnsiTheme="minorEastAsia" w:hint="eastAsia"/>
          <w:color w:val="000000"/>
        </w:rPr>
        <w:t xml:space="preserve"> </w:t>
      </w:r>
      <w:r w:rsidR="00EE548E" w:rsidRPr="005B3BAE">
        <w:rPr>
          <w:rFonts w:asciiTheme="minorEastAsia" w:eastAsiaTheme="minorEastAsia" w:hAnsiTheme="minorEastAsia" w:hint="eastAsia"/>
          <w:color w:val="000000"/>
        </w:rPr>
        <w:t>「</w:t>
      </w:r>
      <w:r w:rsidR="00EE548E">
        <w:rPr>
          <w:rFonts w:asciiTheme="minorEastAsia" w:eastAsiaTheme="minorEastAsia" w:hAnsiTheme="minorEastAsia" w:hint="eastAsia"/>
          <w:color w:val="000000"/>
        </w:rPr>
        <w:t>根據鹿野忠雄先生發表的論文</w:t>
      </w:r>
      <w:r w:rsidR="00EE548E" w:rsidRPr="005B3BAE">
        <w:rPr>
          <w:rFonts w:asciiTheme="minorEastAsia" w:eastAsiaTheme="minorEastAsia" w:hAnsiTheme="minorEastAsia" w:hint="eastAsia"/>
          <w:color w:val="000000"/>
        </w:rPr>
        <w:t>，</w:t>
      </w:r>
      <w:r w:rsidR="00EE548E">
        <w:rPr>
          <w:rFonts w:asciiTheme="minorEastAsia" w:eastAsiaTheme="minorEastAsia" w:hAnsiTheme="minorEastAsia" w:hint="eastAsia"/>
          <w:color w:val="000000"/>
        </w:rPr>
        <w:t>雪山山脈發現的冰河地形遺跡多達</w:t>
      </w:r>
      <w:r w:rsidR="00EE548E" w:rsidRPr="00802AF6">
        <w:rPr>
          <w:rFonts w:asciiTheme="minorHAnsi" w:eastAsiaTheme="minorEastAsia" w:hAnsiTheme="minorHAnsi"/>
          <w:color w:val="000000"/>
        </w:rPr>
        <w:t>34</w:t>
      </w:r>
      <w:r w:rsidR="00EE548E">
        <w:rPr>
          <w:rFonts w:asciiTheme="minorEastAsia" w:eastAsiaTheme="minorEastAsia" w:hAnsiTheme="minorEastAsia" w:hint="eastAsia"/>
          <w:color w:val="000000"/>
        </w:rPr>
        <w:t>個</w:t>
      </w:r>
      <w:r w:rsidR="00EE548E">
        <w:rPr>
          <w:rFonts w:asciiTheme="minorEastAsia" w:eastAsiaTheme="minorEastAsia" w:hAnsiTheme="minorEastAsia"/>
          <w:color w:val="000000"/>
        </w:rPr>
        <w:t>……</w:t>
      </w:r>
      <w:r w:rsidR="00EE548E" w:rsidRPr="005B3BAE">
        <w:rPr>
          <w:rFonts w:asciiTheme="minorEastAsia" w:eastAsiaTheme="minorEastAsia" w:hAnsiTheme="minorEastAsia" w:hint="eastAsia"/>
          <w:color w:val="000000"/>
        </w:rPr>
        <w:t>。」</w:t>
      </w:r>
      <w:r w:rsidR="00EE548E">
        <w:rPr>
          <w:rFonts w:asciiTheme="minorEastAsia" w:eastAsiaTheme="minorEastAsia" w:hAnsiTheme="minorEastAsia" w:hint="eastAsia"/>
          <w:color w:val="000000"/>
        </w:rPr>
        <w:t>上文中提及的山脈應為下列何者</w:t>
      </w:r>
      <w:r w:rsidR="00EE548E" w:rsidRPr="00955D9B">
        <w:rPr>
          <w:rFonts w:asciiTheme="minorHAnsi" w:eastAsiaTheme="minorEastAsia" w:hAnsiTheme="minorEastAsia"/>
          <w:color w:val="000000"/>
        </w:rPr>
        <w:t>？</w:t>
      </w:r>
    </w:p>
    <w:p w:rsidR="00EE548E" w:rsidRDefault="00EE548E" w:rsidP="000C680C">
      <w:pPr>
        <w:ind w:leftChars="236" w:left="669" w:hangingChars="43" w:hanging="103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3495249" cy="1528549"/>
            <wp:effectExtent l="19050" t="0" r="0" b="0"/>
            <wp:docPr id="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180" cy="152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9F" w:rsidRDefault="00EE548E" w:rsidP="000C680C">
      <w:pPr>
        <w:ind w:firstLineChars="236" w:firstLine="566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3399715" cy="1773039"/>
            <wp:effectExtent l="19050" t="0" r="0" b="0"/>
            <wp:docPr id="10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014" cy="177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9F" w:rsidRDefault="0049779F" w:rsidP="000C680C">
      <w:pPr>
        <w:ind w:left="672" w:hangingChars="280" w:hanging="672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8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B76898">
        <w:rPr>
          <w:rFonts w:asciiTheme="minorHAnsi" w:eastAsiaTheme="minorEastAsia" w:hAnsiTheme="minorHAnsi" w:hint="eastAsia"/>
          <w:color w:val="000000"/>
        </w:rPr>
        <w:t>下圖為</w:t>
      </w:r>
      <w:r w:rsidR="00B76898">
        <w:rPr>
          <w:rFonts w:asciiTheme="minorHAnsi" w:eastAsiaTheme="minorEastAsia" w:hAnsiTheme="minorHAnsi" w:hint="eastAsia"/>
          <w:color w:val="000000"/>
        </w:rPr>
        <w:t>2018</w:t>
      </w:r>
      <w:r w:rsidR="002108EE">
        <w:rPr>
          <w:rFonts w:asciiTheme="minorHAnsi" w:eastAsiaTheme="minorEastAsia" w:hAnsiTheme="minorHAnsi" w:hint="eastAsia"/>
          <w:color w:val="000000"/>
        </w:rPr>
        <w:t>年臺灣電子發票發送量的強度統計地圖</w:t>
      </w:r>
      <w:r w:rsidR="002108EE" w:rsidRPr="002108EE">
        <w:rPr>
          <w:rFonts w:asciiTheme="minorEastAsia" w:eastAsiaTheme="minorEastAsia" w:hAnsiTheme="minorEastAsia" w:hint="eastAsia"/>
          <w:color w:val="000000"/>
        </w:rPr>
        <w:t>，</w:t>
      </w:r>
      <w:r w:rsidR="002108EE">
        <w:rPr>
          <w:rFonts w:asciiTheme="minorEastAsia" w:eastAsiaTheme="minorEastAsia" w:hAnsiTheme="minorEastAsia" w:hint="eastAsia"/>
          <w:color w:val="000000"/>
        </w:rPr>
        <w:t>由圖可知</w:t>
      </w:r>
      <w:r w:rsidR="002108EE" w:rsidRPr="002108EE">
        <w:rPr>
          <w:rFonts w:asciiTheme="minorEastAsia" w:eastAsiaTheme="minorEastAsia" w:hAnsiTheme="minorEastAsia" w:hint="eastAsia"/>
          <w:color w:val="000000"/>
        </w:rPr>
        <w:t>，</w:t>
      </w:r>
      <w:r w:rsidR="002108EE">
        <w:rPr>
          <w:rFonts w:asciiTheme="minorEastAsia" w:eastAsiaTheme="minorEastAsia" w:hAnsiTheme="minorEastAsia" w:hint="eastAsia"/>
          <w:color w:val="000000"/>
        </w:rPr>
        <w:t>北部區域明顯較為密集</w:t>
      </w:r>
      <w:r w:rsidR="002108EE" w:rsidRPr="002108EE">
        <w:rPr>
          <w:rFonts w:asciiTheme="minorEastAsia" w:eastAsiaTheme="minorEastAsia" w:hAnsiTheme="minorEastAsia" w:hint="eastAsia"/>
          <w:color w:val="000000"/>
        </w:rPr>
        <w:t>。</w:t>
      </w:r>
      <w:r w:rsidR="002108EE">
        <w:rPr>
          <w:rFonts w:asciiTheme="minorEastAsia" w:eastAsiaTheme="minorEastAsia" w:hAnsiTheme="minorEastAsia" w:hint="eastAsia"/>
          <w:color w:val="000000"/>
        </w:rPr>
        <w:t>請問</w:t>
      </w:r>
      <w:r w:rsidR="002108EE" w:rsidRPr="002108EE">
        <w:rPr>
          <w:rFonts w:asciiTheme="minorEastAsia" w:eastAsiaTheme="minorEastAsia" w:hAnsiTheme="minorEastAsia" w:hint="eastAsia"/>
          <w:color w:val="000000"/>
        </w:rPr>
        <w:t>：</w:t>
      </w:r>
      <w:r w:rsidR="000C680C">
        <w:rPr>
          <w:rFonts w:asciiTheme="minorEastAsia" w:eastAsiaTheme="minorEastAsia" w:hAnsiTheme="minorEastAsia" w:hint="eastAsia"/>
          <w:color w:val="000000"/>
        </w:rPr>
        <w:t>該圖最能</w:t>
      </w:r>
      <w:r w:rsidR="002108EE">
        <w:rPr>
          <w:rFonts w:asciiTheme="minorEastAsia" w:eastAsiaTheme="minorEastAsia" w:hAnsiTheme="minorEastAsia" w:hint="eastAsia"/>
          <w:color w:val="000000"/>
        </w:rPr>
        <w:t>說明下列哪個現象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 w:rsidR="002108EE">
        <w:rPr>
          <w:rFonts w:asciiTheme="minorHAnsi" w:eastAsiaTheme="minorEastAsia" w:hAnsiTheme="minorHAnsi" w:hint="eastAsia"/>
          <w:color w:val="000000"/>
        </w:rPr>
        <w:t>北部區域為政治中心所在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 w:rsidR="002108EE">
        <w:rPr>
          <w:rFonts w:asciiTheme="minorHAnsi" w:eastAsiaTheme="minorEastAsia" w:hAnsiTheme="minorHAnsi" w:hint="eastAsia"/>
          <w:color w:val="000000"/>
        </w:rPr>
        <w:t>北部區域經濟發展程度較高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 w:rsidR="002108EE">
        <w:rPr>
          <w:rFonts w:asciiTheme="minorHAnsi" w:eastAsiaTheme="minorEastAsia" w:hAnsiTheme="minorHAnsi" w:hint="eastAsia"/>
          <w:color w:val="000000"/>
        </w:rPr>
        <w:t>北部區域壯年失業比率較高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 w:rsidR="002108EE">
        <w:rPr>
          <w:rFonts w:asciiTheme="minorHAnsi" w:eastAsiaTheme="minorEastAsia" w:hAnsiTheme="minorHAnsi" w:hint="eastAsia"/>
          <w:color w:val="000000"/>
        </w:rPr>
        <w:t>北部區域的土地面積較廣闊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2108EE" w:rsidRPr="002108EE" w:rsidRDefault="00B503F6" w:rsidP="000C680C">
      <w:pPr>
        <w:ind w:firstLineChars="650" w:firstLine="1560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2068897" cy="2074459"/>
            <wp:effectExtent l="19050" t="0" r="7553" b="0"/>
            <wp:docPr id="1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190" cy="207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9F" w:rsidRPr="00802AF6" w:rsidRDefault="0049779F" w:rsidP="000C680C">
      <w:pPr>
        <w:ind w:left="672" w:hangingChars="280" w:hanging="672"/>
        <w:rPr>
          <w:rFonts w:asciiTheme="minorHAnsi" w:eastAsiaTheme="minorEastAsia" w:hAnsiTheme="minorHAnsi"/>
          <w:color w:val="000000"/>
        </w:rPr>
      </w:pPr>
      <w:r w:rsidRPr="00802AF6">
        <w:rPr>
          <w:rFonts w:asciiTheme="minorHAnsi" w:eastAsiaTheme="minorEastAsia" w:hAnsiTheme="minorHAnsi"/>
          <w:color w:val="000000"/>
        </w:rPr>
        <w:t>(   )9.</w:t>
      </w:r>
      <w:r w:rsidR="0037297D" w:rsidRPr="00802AF6">
        <w:rPr>
          <w:rFonts w:asciiTheme="minorHAnsi" w:eastAsiaTheme="minorEastAsia" w:hAnsiTheme="minorHAnsi"/>
          <w:color w:val="000000"/>
        </w:rPr>
        <w:t>下圖為臺灣目前運作中三座核電廠的分布位置</w:t>
      </w:r>
      <w:r w:rsidR="0037297D" w:rsidRPr="00802AF6">
        <w:rPr>
          <w:rFonts w:asciiTheme="minorHAnsi" w:eastAsiaTheme="minorEastAsia" w:hAnsiTheme="minorEastAsia"/>
          <w:color w:val="000000"/>
        </w:rPr>
        <w:t>，根據</w:t>
      </w:r>
      <w:r w:rsidR="0037297D" w:rsidRPr="00802AF6">
        <w:rPr>
          <w:rFonts w:asciiTheme="minorHAnsi" w:eastAsiaTheme="minorEastAsia" w:hAnsiTheme="minorHAnsi"/>
          <w:color w:val="000000"/>
        </w:rPr>
        <w:t>2018</w:t>
      </w:r>
      <w:r w:rsidR="0037297D" w:rsidRPr="00802AF6">
        <w:rPr>
          <w:rFonts w:asciiTheme="minorHAnsi" w:eastAsiaTheme="minorEastAsia" w:hAnsiTheme="minorEastAsia"/>
          <w:color w:val="000000"/>
        </w:rPr>
        <w:t>年底公投的結果，經濟部表示因核電廠機組若要延役，須於執照到期前</w:t>
      </w:r>
      <w:r w:rsidR="0037297D" w:rsidRPr="00802AF6">
        <w:rPr>
          <w:rFonts w:asciiTheme="minorHAnsi" w:eastAsiaTheme="minorEastAsia" w:hAnsiTheme="minorHAnsi"/>
          <w:color w:val="000000"/>
        </w:rPr>
        <w:t>5</w:t>
      </w:r>
      <w:r w:rsidR="0037297D" w:rsidRPr="00802AF6">
        <w:rPr>
          <w:rFonts w:asciiTheme="minorHAnsi" w:eastAsiaTheme="minorEastAsia" w:hAnsiTheme="minorEastAsia"/>
          <w:color w:val="000000"/>
        </w:rPr>
        <w:t>年提出，因此目前只剩下核三廠可申請延役。環保團體表示，核電廠排放水對海洋生態會造成影響。依上文可知，若申請延役的核電廠通過，最可能產生下列何種衝擊</w:t>
      </w:r>
      <w:r w:rsidRPr="00802AF6">
        <w:rPr>
          <w:rFonts w:asciiTheme="minorHAnsi" w:eastAsiaTheme="minorEastAsia" w:hAnsiTheme="minorHAnsi"/>
          <w:color w:val="000000"/>
        </w:rPr>
        <w:t>？</w:t>
      </w:r>
      <w:r w:rsidRPr="00802AF6">
        <w:rPr>
          <w:rFonts w:asciiTheme="minorHAnsi" w:eastAsiaTheme="minorEastAsia" w:hAnsiTheme="minorHAnsi"/>
          <w:color w:val="000000"/>
        </w:rPr>
        <w:t xml:space="preserve">  (A)</w:t>
      </w:r>
      <w:r w:rsidR="0037297D" w:rsidRPr="00802AF6">
        <w:rPr>
          <w:rFonts w:asciiTheme="minorHAnsi" w:eastAsiaTheme="minorEastAsia" w:hAnsiTheme="minorHAnsi"/>
          <w:color w:val="000000"/>
        </w:rPr>
        <w:t>使斷層海岸區的鯨豚數量減少</w:t>
      </w:r>
      <w:r w:rsidRPr="00802AF6">
        <w:rPr>
          <w:rFonts w:asciiTheme="minorHAnsi" w:eastAsiaTheme="minorEastAsia" w:hAnsiTheme="minorHAnsi"/>
          <w:color w:val="000000"/>
        </w:rPr>
        <w:t xml:space="preserve">  (B)</w:t>
      </w:r>
      <w:r w:rsidR="0037297D" w:rsidRPr="00802AF6">
        <w:rPr>
          <w:rFonts w:asciiTheme="minorHAnsi" w:eastAsiaTheme="minorEastAsia" w:hAnsiTheme="minorHAnsi"/>
          <w:color w:val="000000"/>
        </w:rPr>
        <w:t>導致珊瑚生態系受到嚴重破壞</w:t>
      </w:r>
      <w:r w:rsidRPr="00802AF6">
        <w:rPr>
          <w:rFonts w:asciiTheme="minorHAnsi" w:eastAsiaTheme="minorEastAsia" w:hAnsiTheme="minorHAnsi"/>
          <w:color w:val="000000"/>
        </w:rPr>
        <w:t xml:space="preserve">  (C)</w:t>
      </w:r>
      <w:r w:rsidR="0037297D" w:rsidRPr="00802AF6">
        <w:rPr>
          <w:rFonts w:asciiTheme="minorHAnsi" w:eastAsiaTheme="minorEastAsia" w:hAnsiTheme="minorHAnsi"/>
          <w:color w:val="000000"/>
        </w:rPr>
        <w:t>沿海泥灘地的紅樹林生長遲緩</w:t>
      </w:r>
      <w:r w:rsidRPr="00802AF6">
        <w:rPr>
          <w:rFonts w:asciiTheme="minorHAnsi" w:eastAsiaTheme="minorEastAsia" w:hAnsiTheme="minorHAnsi"/>
          <w:color w:val="000000"/>
        </w:rPr>
        <w:t xml:space="preserve">  (D)</w:t>
      </w:r>
      <w:r w:rsidR="0037297D" w:rsidRPr="00802AF6">
        <w:rPr>
          <w:rFonts w:asciiTheme="minorHAnsi" w:eastAsiaTheme="minorEastAsia" w:hAnsiTheme="minorHAnsi"/>
          <w:color w:val="000000"/>
        </w:rPr>
        <w:t>灣澳地區的海水水質受到破壞</w:t>
      </w:r>
      <w:r w:rsidRPr="00802AF6">
        <w:rPr>
          <w:rFonts w:asciiTheme="minorHAnsi" w:eastAsiaTheme="minorEastAsia" w:hAnsiTheme="minorHAnsi"/>
          <w:color w:val="000000"/>
        </w:rPr>
        <w:t>。</w:t>
      </w:r>
    </w:p>
    <w:p w:rsidR="0037297D" w:rsidRPr="0037297D" w:rsidRDefault="003F50F6" w:rsidP="00E06496">
      <w:pPr>
        <w:ind w:firstLineChars="708" w:firstLine="1699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2096353" cy="1714171"/>
            <wp:effectExtent l="1905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624" cy="171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9F" w:rsidRDefault="0049779F" w:rsidP="000C680C">
      <w:pPr>
        <w:ind w:left="797" w:hangingChars="332" w:hanging="797"/>
        <w:rPr>
          <w:rFonts w:asciiTheme="minorHAnsi" w:eastAsiaTheme="minorEastAsia" w:hAnsiTheme="minorEastAsia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lastRenderedPageBreak/>
        <w:t>(   )1</w:t>
      </w:r>
      <w:r>
        <w:rPr>
          <w:rFonts w:asciiTheme="minorHAnsi" w:eastAsiaTheme="minorEastAsia" w:hAnsiTheme="minorHAnsi" w:hint="eastAsia"/>
          <w:color w:val="000000"/>
        </w:rPr>
        <w:t>0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DB0FC7">
        <w:rPr>
          <w:rFonts w:asciiTheme="minorHAnsi" w:eastAsiaTheme="minorEastAsia" w:hAnsiTheme="minorHAnsi" w:hint="eastAsia"/>
          <w:color w:val="000000"/>
        </w:rPr>
        <w:t>實驗研究結果顯示</w:t>
      </w:r>
      <w:r w:rsidR="00DB0FC7" w:rsidRPr="00DB0FC7">
        <w:rPr>
          <w:rFonts w:asciiTheme="minorEastAsia" w:eastAsiaTheme="minorEastAsia" w:hAnsiTheme="minorEastAsia" w:hint="eastAsia"/>
          <w:color w:val="000000"/>
        </w:rPr>
        <w:t>，「</w:t>
      </w:r>
      <w:r w:rsidR="00DB0FC7">
        <w:rPr>
          <w:rFonts w:asciiTheme="minorEastAsia" w:eastAsiaTheme="minorEastAsia" w:hAnsiTheme="minorEastAsia" w:hint="eastAsia"/>
          <w:color w:val="000000"/>
        </w:rPr>
        <w:t>陰離子</w:t>
      </w:r>
      <w:r w:rsidR="00DB0FC7" w:rsidRPr="00DB0FC7">
        <w:rPr>
          <w:rFonts w:asciiTheme="minorEastAsia" w:eastAsiaTheme="minorEastAsia" w:hAnsiTheme="minorEastAsia" w:hint="eastAsia"/>
          <w:color w:val="000000"/>
        </w:rPr>
        <w:t>」</w:t>
      </w:r>
      <w:r w:rsidR="00DB0FC7">
        <w:rPr>
          <w:rFonts w:asciiTheme="minorEastAsia" w:eastAsiaTheme="minorEastAsia" w:hAnsiTheme="minorEastAsia" w:hint="eastAsia"/>
          <w:color w:val="000000"/>
        </w:rPr>
        <w:t>具有穩定情緒</w:t>
      </w:r>
      <w:r w:rsidR="00DB0FC7" w:rsidRPr="00DB0FC7">
        <w:rPr>
          <w:rFonts w:asciiTheme="minorEastAsia" w:eastAsiaTheme="minorEastAsia" w:hAnsiTheme="minorEastAsia" w:hint="eastAsia"/>
          <w:color w:val="000000"/>
        </w:rPr>
        <w:t>、</w:t>
      </w:r>
      <w:r w:rsidR="00DB0FC7">
        <w:rPr>
          <w:rFonts w:asciiTheme="minorEastAsia" w:eastAsiaTheme="minorEastAsia" w:hAnsiTheme="minorEastAsia" w:hint="eastAsia"/>
          <w:color w:val="000000"/>
        </w:rPr>
        <w:t>鎮靜心神等效果</w:t>
      </w:r>
      <w:r w:rsidR="00DB0FC7" w:rsidRPr="00DB0FC7">
        <w:rPr>
          <w:rFonts w:asciiTheme="minorEastAsia" w:eastAsiaTheme="minorEastAsia" w:hAnsiTheme="minorEastAsia" w:hint="eastAsia"/>
          <w:color w:val="000000"/>
        </w:rPr>
        <w:t>，</w:t>
      </w:r>
      <w:r w:rsidR="00DB0FC7">
        <w:rPr>
          <w:rFonts w:asciiTheme="minorEastAsia" w:eastAsiaTheme="minorEastAsia" w:hAnsiTheme="minorEastAsia" w:hint="eastAsia"/>
          <w:color w:val="000000"/>
        </w:rPr>
        <w:t>而陰離子的分布又以森林環境中蘊藏最多</w:t>
      </w:r>
      <w:r w:rsidR="00DB0FC7" w:rsidRPr="00DB0FC7">
        <w:rPr>
          <w:rFonts w:asciiTheme="minorEastAsia" w:eastAsiaTheme="minorEastAsia" w:hAnsiTheme="minorEastAsia" w:hint="eastAsia"/>
          <w:color w:val="000000"/>
        </w:rPr>
        <w:t>，</w:t>
      </w:r>
      <w:r w:rsidR="00DB0FC7">
        <w:rPr>
          <w:rFonts w:asciiTheme="minorEastAsia" w:eastAsiaTheme="minorEastAsia" w:hAnsiTheme="minorEastAsia" w:hint="eastAsia"/>
          <w:color w:val="000000"/>
        </w:rPr>
        <w:t>依此判斷</w:t>
      </w:r>
      <w:r w:rsidR="00DB0FC7" w:rsidRPr="00DB0FC7">
        <w:rPr>
          <w:rFonts w:asciiTheme="minorEastAsia" w:eastAsiaTheme="minorEastAsia" w:hAnsiTheme="minorEastAsia" w:hint="eastAsia"/>
          <w:color w:val="000000"/>
        </w:rPr>
        <w:t>，</w:t>
      </w:r>
      <w:r w:rsidR="00DB0FC7">
        <w:rPr>
          <w:rFonts w:asciiTheme="minorEastAsia" w:eastAsiaTheme="minorEastAsia" w:hAnsiTheme="minorEastAsia" w:hint="eastAsia"/>
          <w:color w:val="000000"/>
        </w:rPr>
        <w:t>在下圖中的國土空間規畫軸帶中</w:t>
      </w:r>
      <w:r w:rsidR="00DB0FC7" w:rsidRPr="00DB0FC7">
        <w:rPr>
          <w:rFonts w:asciiTheme="minorEastAsia" w:eastAsiaTheme="minorEastAsia" w:hAnsiTheme="minorEastAsia" w:hint="eastAsia"/>
          <w:color w:val="000000"/>
        </w:rPr>
        <w:t>，</w:t>
      </w:r>
      <w:r w:rsidR="00DB0FC7">
        <w:rPr>
          <w:rFonts w:asciiTheme="minorEastAsia" w:eastAsiaTheme="minorEastAsia" w:hAnsiTheme="minorEastAsia" w:hint="eastAsia"/>
          <w:color w:val="000000"/>
        </w:rPr>
        <w:t>哪一軸帶具有的陰離子能量最多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 w:rsidR="005750CE">
        <w:rPr>
          <w:rFonts w:asciiTheme="minorHAnsi" w:eastAsiaTheme="minorEastAsia" w:hAnsiTheme="minorHAnsi" w:hint="eastAsia"/>
          <w:color w:val="000000"/>
        </w:rPr>
        <w:t>甲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 w:rsidR="005750CE">
        <w:rPr>
          <w:rFonts w:asciiTheme="minorHAnsi" w:eastAsiaTheme="minorEastAsia" w:hAnsiTheme="minorHAnsi" w:hint="eastAsia"/>
          <w:color w:val="000000"/>
        </w:rPr>
        <w:t>乙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 w:rsidR="005750CE">
        <w:rPr>
          <w:rFonts w:asciiTheme="minorHAnsi" w:eastAsiaTheme="minorEastAsia" w:hAnsiTheme="minorHAnsi" w:hint="eastAsia"/>
          <w:color w:val="000000"/>
        </w:rPr>
        <w:t>丙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 w:rsidR="005750CE">
        <w:rPr>
          <w:rFonts w:asciiTheme="minorHAnsi" w:eastAsiaTheme="minorEastAsia" w:hAnsiTheme="minorHAnsi" w:hint="eastAsia"/>
          <w:color w:val="000000"/>
        </w:rPr>
        <w:t>丁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5750CE" w:rsidRDefault="005750CE" w:rsidP="000C680C">
      <w:pPr>
        <w:ind w:firstLineChars="827" w:firstLine="1985"/>
        <w:rPr>
          <w:rFonts w:asciiTheme="minorHAnsi" w:eastAsiaTheme="minorEastAsia" w:hAnsiTheme="minorEastAsia"/>
          <w:color w:val="000000"/>
        </w:rPr>
      </w:pPr>
      <w:r w:rsidRPr="005750CE"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1897038" cy="2028106"/>
            <wp:effectExtent l="19050" t="0" r="7962" b="0"/>
            <wp:docPr id="50" name="圖片 50" descr="102-6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102-6-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401" cy="2029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779F" w:rsidRDefault="0049779F" w:rsidP="000C680C">
      <w:pPr>
        <w:ind w:left="782" w:hangingChars="326" w:hanging="782"/>
        <w:rPr>
          <w:rFonts w:asciiTheme="minorHAnsi" w:eastAsiaTheme="minorEastAsia" w:hAnsiTheme="minorEastAsia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</w:t>
      </w:r>
      <w:r>
        <w:rPr>
          <w:rFonts w:asciiTheme="minorHAnsi" w:eastAsiaTheme="minorEastAsia" w:hAnsiTheme="minorHAnsi" w:hint="eastAsia"/>
          <w:color w:val="000000"/>
        </w:rPr>
        <w:t>1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986793">
        <w:rPr>
          <w:rFonts w:asciiTheme="minorHAnsi" w:eastAsiaTheme="minorEastAsia" w:hAnsiTheme="minorHAnsi" w:hint="eastAsia"/>
          <w:color w:val="000000"/>
        </w:rPr>
        <w:t>2018</w:t>
      </w:r>
      <w:r w:rsidR="00986793">
        <w:rPr>
          <w:rFonts w:asciiTheme="minorHAnsi" w:eastAsiaTheme="minorEastAsia" w:hAnsiTheme="minorHAnsi" w:hint="eastAsia"/>
          <w:color w:val="000000"/>
        </w:rPr>
        <w:t>年</w:t>
      </w:r>
      <w:r w:rsidR="00986793">
        <w:rPr>
          <w:rFonts w:asciiTheme="minorHAnsi" w:eastAsiaTheme="minorEastAsia" w:hAnsiTheme="minorHAnsi" w:hint="eastAsia"/>
          <w:color w:val="000000"/>
        </w:rPr>
        <w:t>2</w:t>
      </w:r>
      <w:r w:rsidR="00986793">
        <w:rPr>
          <w:rFonts w:asciiTheme="minorHAnsi" w:eastAsiaTheme="minorEastAsia" w:hAnsiTheme="minorHAnsi" w:hint="eastAsia"/>
          <w:color w:val="000000"/>
        </w:rPr>
        <w:t>月</w:t>
      </w:r>
      <w:r w:rsidR="00986793">
        <w:rPr>
          <w:rFonts w:asciiTheme="minorHAnsi" w:eastAsiaTheme="minorEastAsia" w:hAnsiTheme="minorHAnsi" w:hint="eastAsia"/>
          <w:color w:val="000000"/>
        </w:rPr>
        <w:t>6</w:t>
      </w:r>
      <w:r w:rsidR="00986793">
        <w:rPr>
          <w:rFonts w:asciiTheme="minorHAnsi" w:eastAsiaTheme="minorEastAsia" w:hAnsiTheme="minorHAnsi" w:hint="eastAsia"/>
          <w:color w:val="000000"/>
        </w:rPr>
        <w:t>日晚間發生的地震其震央位置在附圖中</w:t>
      </w:r>
      <w:r w:rsidR="00986793" w:rsidRPr="00986793">
        <w:rPr>
          <w:rFonts w:asciiTheme="minorEastAsia" w:eastAsiaTheme="minorEastAsia" w:hAnsiTheme="minorEastAsia" w:hint="eastAsia"/>
          <w:color w:val="000000"/>
        </w:rPr>
        <w:t>★</w:t>
      </w:r>
      <w:r w:rsidR="00986793">
        <w:rPr>
          <w:rFonts w:asciiTheme="minorEastAsia" w:eastAsiaTheme="minorEastAsia" w:hAnsiTheme="minorEastAsia" w:hint="eastAsia"/>
          <w:color w:val="000000"/>
        </w:rPr>
        <w:t>所在地區</w:t>
      </w:r>
      <w:r w:rsidR="00986793" w:rsidRPr="00986793">
        <w:rPr>
          <w:rFonts w:asciiTheme="minorEastAsia" w:eastAsiaTheme="minorEastAsia" w:hAnsiTheme="minorEastAsia" w:hint="eastAsia"/>
          <w:color w:val="000000"/>
        </w:rPr>
        <w:t>，</w:t>
      </w:r>
      <w:r w:rsidR="00986793">
        <w:rPr>
          <w:rFonts w:asciiTheme="minorEastAsia" w:eastAsiaTheme="minorEastAsia" w:hAnsiTheme="minorEastAsia" w:hint="eastAsia"/>
          <w:color w:val="000000"/>
        </w:rPr>
        <w:t>該地震造成</w:t>
      </w:r>
      <w:r w:rsidR="00986793" w:rsidRPr="00986793">
        <w:rPr>
          <w:rFonts w:asciiTheme="minorHAnsi" w:eastAsiaTheme="minorEastAsia" w:hAnsiTheme="minorHAnsi"/>
          <w:color w:val="000000"/>
        </w:rPr>
        <w:t>17</w:t>
      </w:r>
      <w:r w:rsidR="00986793">
        <w:rPr>
          <w:rFonts w:asciiTheme="minorEastAsia" w:eastAsiaTheme="minorEastAsia" w:hAnsiTheme="minorEastAsia" w:hint="eastAsia"/>
          <w:color w:val="000000"/>
        </w:rPr>
        <w:t>人罹難</w:t>
      </w:r>
      <w:r w:rsidR="00986793" w:rsidRPr="00986793">
        <w:rPr>
          <w:rFonts w:asciiTheme="minorEastAsia" w:eastAsiaTheme="minorEastAsia" w:hAnsiTheme="minorEastAsia" w:hint="eastAsia"/>
          <w:color w:val="000000"/>
        </w:rPr>
        <w:t>，</w:t>
      </w:r>
      <w:r w:rsidR="00986793">
        <w:rPr>
          <w:rFonts w:asciiTheme="minorEastAsia" w:eastAsiaTheme="minorEastAsia" w:hAnsiTheme="minorEastAsia" w:hint="eastAsia"/>
          <w:color w:val="000000"/>
        </w:rPr>
        <w:t>也重創當地觀光業</w:t>
      </w:r>
      <w:r w:rsidR="00986793" w:rsidRPr="00986793">
        <w:rPr>
          <w:rFonts w:asciiTheme="minorEastAsia" w:eastAsiaTheme="minorEastAsia" w:hAnsiTheme="minorEastAsia" w:hint="eastAsia"/>
          <w:color w:val="000000"/>
        </w:rPr>
        <w:t>。</w:t>
      </w:r>
      <w:r w:rsidR="00986793">
        <w:rPr>
          <w:rFonts w:asciiTheme="minorEastAsia" w:eastAsiaTheme="minorEastAsia" w:hAnsiTheme="minorEastAsia" w:hint="eastAsia"/>
          <w:color w:val="000000"/>
        </w:rPr>
        <w:t>根據圖中位置判斷</w:t>
      </w:r>
      <w:r w:rsidR="00986793" w:rsidRPr="00986793">
        <w:rPr>
          <w:rFonts w:asciiTheme="minorEastAsia" w:eastAsiaTheme="minorEastAsia" w:hAnsiTheme="minorEastAsia" w:hint="eastAsia"/>
          <w:color w:val="000000"/>
        </w:rPr>
        <w:t>，</w:t>
      </w:r>
      <w:r w:rsidR="00986793">
        <w:rPr>
          <w:rFonts w:asciiTheme="minorEastAsia" w:eastAsiaTheme="minorEastAsia" w:hAnsiTheme="minorEastAsia" w:hint="eastAsia"/>
          <w:color w:val="000000"/>
        </w:rPr>
        <w:t>此地震使下列哪一國家公園的遊客銳減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 w:rsidR="00986793">
        <w:rPr>
          <w:rFonts w:asciiTheme="minorHAnsi" w:eastAsiaTheme="minorEastAsia" w:hAnsiTheme="minorHAnsi" w:hint="eastAsia"/>
          <w:color w:val="000000"/>
        </w:rPr>
        <w:t>台江國家公園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 w:rsidR="00986793">
        <w:rPr>
          <w:rFonts w:asciiTheme="minorHAnsi" w:eastAsiaTheme="minorEastAsia" w:hAnsiTheme="minorHAnsi" w:hint="eastAsia"/>
          <w:color w:val="000000"/>
        </w:rPr>
        <w:t>墾丁國家公園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 w:rsidR="00986793">
        <w:rPr>
          <w:rFonts w:asciiTheme="minorHAnsi" w:eastAsiaTheme="minorEastAsia" w:hAnsiTheme="minorHAnsi" w:hint="eastAsia"/>
          <w:color w:val="000000"/>
        </w:rPr>
        <w:t>太魯閣國家公園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 w:rsidR="00986793">
        <w:rPr>
          <w:rFonts w:asciiTheme="minorHAnsi" w:eastAsiaTheme="minorEastAsia" w:hAnsiTheme="minorHAnsi" w:hint="eastAsia"/>
          <w:color w:val="000000"/>
        </w:rPr>
        <w:t>陽明山國家公園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986793" w:rsidRDefault="00B503F6" w:rsidP="000C680C">
      <w:pPr>
        <w:ind w:firstLineChars="827" w:firstLine="1985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1757596" cy="1951630"/>
            <wp:effectExtent l="19050" t="0" r="0" b="0"/>
            <wp:docPr id="1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387" cy="195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9F" w:rsidRDefault="0049779F" w:rsidP="00EB0138">
      <w:pPr>
        <w:ind w:left="782" w:hangingChars="326" w:hanging="782"/>
        <w:rPr>
          <w:rFonts w:asciiTheme="minorHAnsi" w:eastAsiaTheme="minorEastAsia" w:hAnsiTheme="minorEastAsia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</w:t>
      </w:r>
      <w:r>
        <w:rPr>
          <w:rFonts w:asciiTheme="minorHAnsi" w:eastAsiaTheme="minorEastAsia" w:hAnsiTheme="minorHAnsi" w:hint="eastAsia"/>
          <w:color w:val="000000"/>
        </w:rPr>
        <w:t>2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6E0921">
        <w:rPr>
          <w:rFonts w:asciiTheme="minorHAnsi" w:eastAsiaTheme="minorEastAsia" w:hAnsiTheme="minorHAnsi" w:hint="eastAsia"/>
          <w:color w:val="000000"/>
        </w:rPr>
        <w:t>下列何者是彰化平原可見到的景觀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 w:rsidR="006E0921">
        <w:rPr>
          <w:rFonts w:asciiTheme="minorHAnsi" w:eastAsiaTheme="minorEastAsia" w:hAnsiTheme="minorHAnsi" w:hint="eastAsia"/>
          <w:color w:val="000000"/>
        </w:rPr>
        <w:t>觀賞太平洋海景</w:t>
      </w:r>
      <w:r w:rsidR="006E0921" w:rsidRPr="006E0921">
        <w:rPr>
          <w:rFonts w:asciiTheme="minorEastAsia" w:eastAsiaTheme="minorEastAsia" w:hAnsiTheme="minorEastAsia" w:hint="eastAsia"/>
          <w:color w:val="000000"/>
        </w:rPr>
        <w:t>，</w:t>
      </w:r>
      <w:r w:rsidR="006E0921">
        <w:rPr>
          <w:rFonts w:asciiTheme="minorEastAsia" w:eastAsiaTheme="minorEastAsia" w:hAnsiTheme="minorEastAsia" w:hint="eastAsia"/>
          <w:color w:val="000000"/>
        </w:rPr>
        <w:t>一覽清水斷崖絕佳美景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 w:rsidR="006E0921">
        <w:rPr>
          <w:rFonts w:asciiTheme="minorHAnsi" w:eastAsiaTheme="minorEastAsia" w:hAnsiTheme="minorHAnsi" w:hint="eastAsia"/>
          <w:color w:val="000000"/>
        </w:rPr>
        <w:t>颱風來襲前</w:t>
      </w:r>
      <w:r w:rsidR="006E0921" w:rsidRPr="006E0921">
        <w:rPr>
          <w:rFonts w:asciiTheme="minorEastAsia" w:eastAsiaTheme="minorEastAsia" w:hAnsiTheme="minorEastAsia" w:hint="eastAsia"/>
          <w:color w:val="000000"/>
        </w:rPr>
        <w:t>，</w:t>
      </w:r>
      <w:r w:rsidR="006E0921">
        <w:rPr>
          <w:rFonts w:asciiTheme="minorEastAsia" w:eastAsiaTheme="minorEastAsia" w:hAnsiTheme="minorEastAsia" w:hint="eastAsia"/>
          <w:color w:val="000000"/>
        </w:rPr>
        <w:t>墾丁民宿業者做好防颱措施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 w:rsidR="006E0921">
        <w:rPr>
          <w:rFonts w:asciiTheme="minorHAnsi" w:eastAsiaTheme="minorEastAsia" w:hAnsiTheme="minorHAnsi" w:hint="eastAsia"/>
          <w:color w:val="000000"/>
        </w:rPr>
        <w:t>夜幕低垂後</w:t>
      </w:r>
      <w:r w:rsidR="006E0921" w:rsidRPr="006E0921">
        <w:rPr>
          <w:rFonts w:asciiTheme="minorEastAsia" w:eastAsiaTheme="minorEastAsia" w:hAnsiTheme="minorEastAsia" w:hint="eastAsia"/>
          <w:color w:val="000000"/>
        </w:rPr>
        <w:t>，</w:t>
      </w:r>
      <w:r w:rsidR="006E0921">
        <w:rPr>
          <w:rFonts w:asciiTheme="minorEastAsia" w:eastAsiaTheme="minorEastAsia" w:hAnsiTheme="minorEastAsia" w:hint="eastAsia"/>
          <w:color w:val="000000"/>
        </w:rPr>
        <w:t>田尾菊花田放眼望去一片燈海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 w:rsidR="006E0921">
        <w:rPr>
          <w:rFonts w:asciiTheme="minorHAnsi" w:eastAsiaTheme="minorEastAsia" w:hAnsiTheme="minorHAnsi" w:hint="eastAsia"/>
          <w:color w:val="000000"/>
        </w:rPr>
        <w:t>搭乘貓空纜車</w:t>
      </w:r>
      <w:r w:rsidR="006E0921" w:rsidRPr="006E0921">
        <w:rPr>
          <w:rFonts w:asciiTheme="minorEastAsia" w:eastAsiaTheme="minorEastAsia" w:hAnsiTheme="minorEastAsia" w:hint="eastAsia"/>
          <w:color w:val="000000"/>
        </w:rPr>
        <w:t>，</w:t>
      </w:r>
      <w:r w:rsidR="006E0921">
        <w:rPr>
          <w:rFonts w:asciiTheme="minorEastAsia" w:eastAsiaTheme="minorEastAsia" w:hAnsiTheme="minorEastAsia" w:hint="eastAsia"/>
          <w:color w:val="000000"/>
        </w:rPr>
        <w:t>飽覽沿線的山林</w:t>
      </w:r>
      <w:r w:rsidR="006E0921" w:rsidRPr="006E0921">
        <w:rPr>
          <w:rFonts w:asciiTheme="minorEastAsia" w:eastAsiaTheme="minorEastAsia" w:hAnsiTheme="minorEastAsia" w:hint="eastAsia"/>
          <w:color w:val="000000"/>
        </w:rPr>
        <w:t>、</w:t>
      </w:r>
      <w:r w:rsidR="006E0921">
        <w:rPr>
          <w:rFonts w:asciiTheme="minorEastAsia" w:eastAsiaTheme="minorEastAsia" w:hAnsiTheme="minorEastAsia" w:hint="eastAsia"/>
          <w:color w:val="000000"/>
        </w:rPr>
        <w:t>茶園景緻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49779F" w:rsidRDefault="0049779F" w:rsidP="00EB0138">
      <w:pPr>
        <w:ind w:left="782" w:hangingChars="326" w:hanging="782"/>
        <w:rPr>
          <w:rFonts w:asciiTheme="minorHAnsi" w:eastAsiaTheme="minorEastAsia" w:hAnsiTheme="minorEastAsia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</w:t>
      </w:r>
      <w:r>
        <w:rPr>
          <w:rFonts w:asciiTheme="minorHAnsi" w:eastAsiaTheme="minorEastAsia" w:hAnsiTheme="minorHAnsi" w:hint="eastAsia"/>
          <w:color w:val="000000"/>
        </w:rPr>
        <w:t>3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FD7094" w:rsidRPr="00FD7094">
        <w:rPr>
          <w:rFonts w:asciiTheme="minorEastAsia" w:eastAsiaTheme="minorEastAsia" w:hAnsiTheme="minorEastAsia" w:hint="eastAsia"/>
          <w:color w:val="000000"/>
        </w:rPr>
        <w:t>「</w:t>
      </w:r>
      <w:r w:rsidR="00FD7094">
        <w:rPr>
          <w:rFonts w:asciiTheme="minorHAnsi" w:eastAsiaTheme="minorEastAsia" w:hAnsiTheme="minorHAnsi" w:hint="eastAsia"/>
          <w:color w:val="000000"/>
        </w:rPr>
        <w:t>一支支的蚵竿架伸出海面</w:t>
      </w:r>
      <w:r w:rsidR="00FD7094" w:rsidRPr="00FD7094">
        <w:rPr>
          <w:rFonts w:asciiTheme="minorEastAsia" w:eastAsiaTheme="minorEastAsia" w:hAnsiTheme="minorEastAsia" w:hint="eastAsia"/>
          <w:color w:val="000000"/>
        </w:rPr>
        <w:t>，</w:t>
      </w:r>
      <w:r w:rsidR="00FD7094">
        <w:rPr>
          <w:rFonts w:asciiTheme="minorEastAsia" w:eastAsiaTheme="minorEastAsia" w:hAnsiTheme="minorEastAsia" w:hint="eastAsia"/>
          <w:color w:val="000000"/>
        </w:rPr>
        <w:t>退潮時可見到廣闊的蚵田</w:t>
      </w:r>
      <w:r w:rsidR="00FD7094" w:rsidRPr="00FD7094">
        <w:rPr>
          <w:rFonts w:asciiTheme="minorEastAsia" w:eastAsiaTheme="minorEastAsia" w:hAnsiTheme="minorEastAsia" w:hint="eastAsia"/>
          <w:color w:val="000000"/>
        </w:rPr>
        <w:t>，</w:t>
      </w:r>
      <w:r w:rsidR="00FD7094">
        <w:rPr>
          <w:rFonts w:asciiTheme="minorEastAsia" w:eastAsiaTheme="minorEastAsia" w:hAnsiTheme="minorEastAsia" w:hint="eastAsia"/>
          <w:color w:val="000000"/>
        </w:rPr>
        <w:t>採蚵車和蚵農穿梭其中</w:t>
      </w:r>
      <w:r w:rsidR="00FD7094" w:rsidRPr="00FD7094">
        <w:rPr>
          <w:rFonts w:asciiTheme="minorEastAsia" w:eastAsiaTheme="minorEastAsia" w:hAnsiTheme="minorEastAsia" w:hint="eastAsia"/>
          <w:color w:val="000000"/>
        </w:rPr>
        <w:t>，</w:t>
      </w:r>
      <w:r w:rsidR="00FD7094">
        <w:rPr>
          <w:rFonts w:asciiTheme="minorEastAsia" w:eastAsiaTheme="minorEastAsia" w:hAnsiTheme="minorEastAsia" w:hint="eastAsia"/>
          <w:color w:val="000000"/>
        </w:rPr>
        <w:t>道路旁則成為一片片白白的蚵殼小山</w:t>
      </w:r>
      <w:r w:rsidR="00FD7094" w:rsidRPr="00FD7094">
        <w:rPr>
          <w:rFonts w:asciiTheme="minorEastAsia" w:eastAsiaTheme="minorEastAsia" w:hAnsiTheme="minorEastAsia" w:hint="eastAsia"/>
          <w:color w:val="000000"/>
        </w:rPr>
        <w:t>，</w:t>
      </w:r>
      <w:r w:rsidR="00FD7094">
        <w:rPr>
          <w:rFonts w:asciiTheme="minorEastAsia" w:eastAsiaTheme="minorEastAsia" w:hAnsiTheme="minorEastAsia" w:hint="eastAsia"/>
          <w:color w:val="000000"/>
        </w:rPr>
        <w:t>這就是南部區域的沿海風光</w:t>
      </w:r>
      <w:r w:rsidR="00FD7094" w:rsidRPr="00FD7094">
        <w:rPr>
          <w:rFonts w:asciiTheme="minorEastAsia" w:eastAsiaTheme="minorEastAsia" w:hAnsiTheme="minorEastAsia" w:hint="eastAsia"/>
          <w:color w:val="000000"/>
        </w:rPr>
        <w:t>，</w:t>
      </w:r>
      <w:r w:rsidR="00FD7094">
        <w:rPr>
          <w:rFonts w:asciiTheme="minorEastAsia" w:eastAsiaTheme="minorEastAsia" w:hAnsiTheme="minorEastAsia" w:hint="eastAsia"/>
          <w:color w:val="000000"/>
        </w:rPr>
        <w:t>到處可見魚塭與蚵田景觀</w:t>
      </w:r>
      <w:r w:rsidR="00FD7094" w:rsidRPr="00FD7094">
        <w:rPr>
          <w:rFonts w:asciiTheme="minorEastAsia" w:eastAsiaTheme="minorEastAsia" w:hAnsiTheme="minorEastAsia" w:hint="eastAsia"/>
          <w:color w:val="000000"/>
        </w:rPr>
        <w:t>。」</w:t>
      </w:r>
      <w:r w:rsidR="00FD7094">
        <w:rPr>
          <w:rFonts w:asciiTheme="minorEastAsia" w:eastAsiaTheme="minorEastAsia" w:hAnsiTheme="minorEastAsia" w:hint="eastAsia"/>
          <w:color w:val="000000"/>
        </w:rPr>
        <w:t>請問</w:t>
      </w:r>
      <w:r w:rsidR="00FD7094" w:rsidRPr="00FD7094">
        <w:rPr>
          <w:rFonts w:asciiTheme="minorEastAsia" w:eastAsiaTheme="minorEastAsia" w:hAnsiTheme="minorEastAsia" w:hint="eastAsia"/>
          <w:color w:val="000000"/>
        </w:rPr>
        <w:t>：</w:t>
      </w:r>
      <w:r w:rsidR="00FD7094">
        <w:rPr>
          <w:rFonts w:asciiTheme="minorEastAsia" w:eastAsiaTheme="minorEastAsia" w:hAnsiTheme="minorEastAsia" w:hint="eastAsia"/>
          <w:color w:val="000000"/>
        </w:rPr>
        <w:t>上述區域此類型產業發達的主因為何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 w:rsidR="00FD7094">
        <w:rPr>
          <w:rFonts w:asciiTheme="minorHAnsi" w:eastAsiaTheme="minorEastAsia" w:hAnsiTheme="minorHAnsi" w:hint="eastAsia"/>
          <w:color w:val="000000"/>
        </w:rPr>
        <w:t>沿岸多港灣島嶼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 w:rsidR="00FD7094">
        <w:rPr>
          <w:rFonts w:asciiTheme="minorHAnsi" w:eastAsiaTheme="minorEastAsia" w:hAnsiTheme="minorHAnsi" w:hint="eastAsia"/>
          <w:color w:val="000000"/>
        </w:rPr>
        <w:t>西南部冬季缺水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 w:rsidR="00FD7094">
        <w:rPr>
          <w:rFonts w:asciiTheme="minorHAnsi" w:eastAsiaTheme="minorEastAsia" w:hAnsiTheme="minorHAnsi" w:hint="eastAsia"/>
          <w:color w:val="000000"/>
        </w:rPr>
        <w:t>鄰近食品加工廠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 w:rsidR="00FD7094">
        <w:rPr>
          <w:rFonts w:asciiTheme="minorHAnsi" w:eastAsiaTheme="minorEastAsia" w:hAnsiTheme="minorHAnsi" w:hint="eastAsia"/>
          <w:color w:val="000000"/>
        </w:rPr>
        <w:t>海岸以沙岸為主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0C680C" w:rsidRDefault="000C680C" w:rsidP="000C680C">
      <w:pPr>
        <w:ind w:left="811" w:hangingChars="338" w:hanging="811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14</w:t>
      </w:r>
      <w:r w:rsidRPr="0094739F">
        <w:rPr>
          <w:rFonts w:asciiTheme="minorHAnsi" w:eastAsiaTheme="minorEastAsia" w:hAnsiTheme="minorHAnsi"/>
          <w:color w:val="000000"/>
        </w:rPr>
        <w:t>.</w:t>
      </w:r>
      <w:r>
        <w:rPr>
          <w:rFonts w:asciiTheme="minorHAnsi" w:eastAsiaTheme="minorEastAsia" w:hAnsiTheme="minorHAnsi" w:hint="eastAsia"/>
          <w:color w:val="000000"/>
        </w:rPr>
        <w:t>下圖是阿寶在</w:t>
      </w:r>
      <w:r w:rsidRPr="008C1056">
        <w:rPr>
          <w:rFonts w:asciiTheme="minorEastAsia" w:eastAsiaTheme="minorEastAsia" w:hAnsiTheme="minorEastAsia" w:hint="eastAsia"/>
          <w:color w:val="000000"/>
        </w:rPr>
        <w:t>《</w:t>
      </w:r>
      <w:r>
        <w:rPr>
          <w:rFonts w:asciiTheme="minorEastAsia" w:eastAsiaTheme="minorEastAsia" w:hAnsiTheme="minorEastAsia" w:hint="eastAsia"/>
          <w:color w:val="000000"/>
        </w:rPr>
        <w:t>上天下地看臺灣</w:t>
      </w:r>
      <w:r w:rsidRPr="008C1056">
        <w:rPr>
          <w:rFonts w:asciiTheme="minorEastAsia" w:eastAsiaTheme="minorEastAsia" w:hAnsiTheme="minorEastAsia" w:hint="eastAsia"/>
          <w:color w:val="000000"/>
        </w:rPr>
        <w:t>》</w:t>
      </w:r>
      <w:r>
        <w:rPr>
          <w:rFonts w:asciiTheme="minorEastAsia" w:eastAsiaTheme="minorEastAsia" w:hAnsiTheme="minorEastAsia" w:hint="eastAsia"/>
          <w:color w:val="000000"/>
        </w:rPr>
        <w:t>一書中</w:t>
      </w:r>
      <w:r w:rsidRPr="008C1056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所見到的圖片</w:t>
      </w:r>
      <w:r w:rsidRPr="008C1056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依照圖中的地理位置判斷</w:t>
      </w:r>
      <w:r w:rsidRPr="008C1056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甲區所在的區域特色是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>
        <w:rPr>
          <w:rFonts w:asciiTheme="minorHAnsi" w:eastAsiaTheme="minorEastAsia" w:hAnsiTheme="minorHAnsi" w:hint="eastAsia"/>
          <w:color w:val="000000"/>
        </w:rPr>
        <w:t>臺灣經濟</w:t>
      </w:r>
      <w:r w:rsidRPr="008C1056">
        <w:rPr>
          <w:rFonts w:asciiTheme="minorEastAsia" w:eastAsiaTheme="minorEastAsia" w:hAnsiTheme="minorEastAsia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政治中心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>
        <w:rPr>
          <w:rFonts w:asciiTheme="minorHAnsi" w:eastAsiaTheme="minorEastAsia" w:hAnsiTheme="minorHAnsi" w:hint="eastAsia"/>
          <w:color w:val="000000"/>
        </w:rPr>
        <w:t>蔬菜</w:t>
      </w:r>
      <w:r w:rsidRPr="008C1056">
        <w:rPr>
          <w:rFonts w:asciiTheme="minorEastAsia" w:eastAsiaTheme="minorEastAsia" w:hAnsiTheme="minorEastAsia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花卉專業產區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>
        <w:rPr>
          <w:rFonts w:asciiTheme="minorHAnsi" w:eastAsiaTheme="minorEastAsia" w:hAnsiTheme="minorHAnsi" w:hint="eastAsia"/>
          <w:color w:val="000000"/>
        </w:rPr>
        <w:t>農業及養殖漁業發達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>
        <w:rPr>
          <w:rFonts w:asciiTheme="minorHAnsi" w:eastAsiaTheme="minorEastAsia" w:hAnsiTheme="minorHAnsi" w:hint="eastAsia"/>
          <w:color w:val="000000"/>
        </w:rPr>
        <w:t>原住民文化豐富多元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0C680C" w:rsidRDefault="000C680C" w:rsidP="000C680C">
      <w:pPr>
        <w:ind w:leftChars="337" w:left="809" w:firstLineChars="312" w:firstLine="749"/>
        <w:rPr>
          <w:rFonts w:asciiTheme="minorHAnsi" w:eastAsiaTheme="minorEastAsia" w:hAnsiTheme="minorHAnsi"/>
          <w:color w:val="000000"/>
        </w:rPr>
      </w:pPr>
      <w:r w:rsidRPr="000C680C">
        <w:rPr>
          <w:rFonts w:asciiTheme="minorHAnsi" w:eastAsiaTheme="minorEastAsia" w:hAnsiTheme="minorHAnsi"/>
          <w:noProof/>
          <w:color w:val="000000"/>
        </w:rPr>
        <w:drawing>
          <wp:inline distT="0" distB="0" distL="0" distR="0">
            <wp:extent cx="2737797" cy="1890376"/>
            <wp:effectExtent l="19050" t="0" r="5403" b="0"/>
            <wp:docPr id="19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79" cy="189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9F" w:rsidRPr="00BF4130" w:rsidRDefault="0049779F" w:rsidP="00BF4130">
      <w:pPr>
        <w:ind w:left="811" w:hangingChars="338" w:hanging="811"/>
        <w:rPr>
          <w:rFonts w:asciiTheme="minorHAnsi" w:eastAsiaTheme="minorEastAsia" w:hAnsiTheme="minorHAnsi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</w:t>
      </w:r>
      <w:r w:rsidR="000C680C">
        <w:rPr>
          <w:rFonts w:asciiTheme="minorHAnsi" w:eastAsiaTheme="minorEastAsia" w:hAnsiTheme="minorHAnsi" w:hint="eastAsia"/>
          <w:color w:val="000000"/>
        </w:rPr>
        <w:t>5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AB2450">
        <w:rPr>
          <w:rFonts w:asciiTheme="minorEastAsia" w:eastAsiaTheme="minorEastAsia" w:hAnsiTheme="minorEastAsia" w:hint="eastAsia"/>
          <w:color w:val="000000"/>
        </w:rPr>
        <w:t>看完這篇</w:t>
      </w:r>
      <w:r w:rsidR="0010458C">
        <w:rPr>
          <w:rFonts w:asciiTheme="minorEastAsia" w:eastAsiaTheme="minorEastAsia" w:hAnsiTheme="minorEastAsia" w:hint="eastAsia"/>
          <w:color w:val="000000"/>
        </w:rPr>
        <w:t>新聞</w:t>
      </w:r>
      <w:r w:rsidR="00AB2450">
        <w:rPr>
          <w:rFonts w:asciiTheme="minorEastAsia" w:eastAsiaTheme="minorEastAsia" w:hAnsiTheme="minorEastAsia" w:hint="eastAsia"/>
          <w:color w:val="000000"/>
        </w:rPr>
        <w:t>報導後</w:t>
      </w:r>
      <w:r w:rsidR="000C680C">
        <w:rPr>
          <w:rFonts w:asciiTheme="minorEastAsia" w:eastAsiaTheme="minorEastAsia" w:hAnsiTheme="minorEastAsia" w:hint="eastAsia"/>
          <w:color w:val="000000"/>
        </w:rPr>
        <w:t>稻</w:t>
      </w:r>
      <w:r w:rsidR="00B503F6">
        <w:rPr>
          <w:rFonts w:asciiTheme="minorEastAsia" w:eastAsiaTheme="minorEastAsia" w:hAnsiTheme="minorEastAsia" w:hint="eastAsia"/>
          <w:color w:val="000000"/>
        </w:rPr>
        <w:t>農王小明十分</w:t>
      </w:r>
      <w:r w:rsidR="00AB2450">
        <w:rPr>
          <w:rFonts w:asciiTheme="minorEastAsia" w:eastAsiaTheme="minorEastAsia" w:hAnsiTheme="minorEastAsia" w:hint="eastAsia"/>
          <w:color w:val="000000"/>
        </w:rPr>
        <w:t>憂心</w:t>
      </w:r>
      <w:r w:rsidR="00B503F6">
        <w:rPr>
          <w:rFonts w:asciiTheme="minorEastAsia" w:eastAsiaTheme="minorEastAsia" w:hAnsiTheme="minorEastAsia" w:hint="eastAsia"/>
          <w:color w:val="000000"/>
        </w:rPr>
        <w:t>地說道</w:t>
      </w:r>
      <w:r w:rsidR="00B503F6" w:rsidRPr="00B503F6">
        <w:rPr>
          <w:rFonts w:asciiTheme="minorEastAsia" w:eastAsiaTheme="minorEastAsia" w:hAnsiTheme="minorEastAsia" w:hint="eastAsia"/>
          <w:color w:val="000000"/>
        </w:rPr>
        <w:t>：「</w:t>
      </w:r>
      <w:r w:rsidR="00B503F6">
        <w:rPr>
          <w:rFonts w:asciiTheme="minorEastAsia" w:eastAsiaTheme="minorEastAsia" w:hAnsiTheme="minorEastAsia" w:hint="eastAsia"/>
          <w:color w:val="000000"/>
        </w:rPr>
        <w:t>我們</w:t>
      </w:r>
      <w:r w:rsidR="000C680C">
        <w:rPr>
          <w:rFonts w:asciiTheme="minorEastAsia" w:eastAsiaTheme="minorEastAsia" w:hAnsiTheme="minorEastAsia" w:hint="eastAsia"/>
          <w:color w:val="000000"/>
        </w:rPr>
        <w:t>這裡</w:t>
      </w:r>
      <w:r w:rsidR="00B503F6">
        <w:rPr>
          <w:rFonts w:asciiTheme="minorEastAsia" w:eastAsiaTheme="minorEastAsia" w:hAnsiTheme="minorEastAsia" w:hint="eastAsia"/>
          <w:color w:val="000000"/>
        </w:rPr>
        <w:t>都致力發展無毒農業</w:t>
      </w:r>
      <w:r w:rsidR="00B503F6" w:rsidRPr="00F87CE2">
        <w:rPr>
          <w:rFonts w:asciiTheme="minorEastAsia" w:eastAsiaTheme="minorEastAsia" w:hAnsiTheme="minorEastAsia" w:hint="eastAsia"/>
          <w:color w:val="000000"/>
        </w:rPr>
        <w:t>、</w:t>
      </w:r>
      <w:r w:rsidR="00B503F6">
        <w:rPr>
          <w:rFonts w:asciiTheme="minorEastAsia" w:eastAsiaTheme="minorEastAsia" w:hAnsiTheme="minorEastAsia" w:hint="eastAsia"/>
          <w:color w:val="000000"/>
        </w:rPr>
        <w:t>有機農業</w:t>
      </w:r>
      <w:r w:rsidR="00B503F6" w:rsidRPr="00B503F6">
        <w:rPr>
          <w:rFonts w:asciiTheme="minorEastAsia" w:eastAsiaTheme="minorEastAsia" w:hAnsiTheme="minorEastAsia" w:hint="eastAsia"/>
          <w:color w:val="000000"/>
        </w:rPr>
        <w:t>，</w:t>
      </w:r>
      <w:r w:rsidR="00B503F6">
        <w:rPr>
          <w:rFonts w:asciiTheme="minorEastAsia" w:eastAsiaTheme="minorEastAsia" w:hAnsiTheme="minorEastAsia" w:hint="eastAsia"/>
          <w:color w:val="000000"/>
        </w:rPr>
        <w:t>生產的池上米更以標榜優質無汙染的農產品著稱</w:t>
      </w:r>
      <w:r w:rsidR="00B503F6" w:rsidRPr="00B503F6">
        <w:rPr>
          <w:rFonts w:asciiTheme="minorEastAsia" w:eastAsiaTheme="minorEastAsia" w:hAnsiTheme="minorEastAsia" w:hint="eastAsia"/>
          <w:color w:val="000000"/>
        </w:rPr>
        <w:t>，</w:t>
      </w:r>
      <w:r w:rsidR="000C680C">
        <w:rPr>
          <w:rFonts w:asciiTheme="minorEastAsia" w:eastAsiaTheme="minorEastAsia" w:hAnsiTheme="minorEastAsia" w:hint="eastAsia"/>
          <w:color w:val="000000"/>
        </w:rPr>
        <w:t>這次</w:t>
      </w:r>
      <w:r w:rsidR="00B30F27">
        <w:rPr>
          <w:rFonts w:asciiTheme="minorEastAsia" w:eastAsiaTheme="minorEastAsia" w:hAnsiTheme="minorEastAsia" w:hint="eastAsia"/>
          <w:color w:val="000000"/>
        </w:rPr>
        <w:t>是否能抵禦秋行軍蟲的侵襲</w:t>
      </w:r>
      <w:r w:rsidR="000C680C">
        <w:rPr>
          <w:rFonts w:asciiTheme="minorEastAsia" w:eastAsiaTheme="minorEastAsia" w:hAnsiTheme="minorEastAsia" w:hint="eastAsia"/>
          <w:color w:val="000000"/>
        </w:rPr>
        <w:t>呢</w:t>
      </w:r>
      <w:r w:rsidR="00B503F6" w:rsidRPr="00B503F6">
        <w:rPr>
          <w:rFonts w:asciiTheme="minorEastAsia" w:eastAsiaTheme="minorEastAsia" w:hAnsiTheme="minorEastAsia" w:hint="eastAsia"/>
          <w:color w:val="000000"/>
        </w:rPr>
        <w:t>？」</w:t>
      </w:r>
      <w:r w:rsidR="0010458C">
        <w:rPr>
          <w:rFonts w:asciiTheme="minorEastAsia" w:eastAsiaTheme="minorEastAsia" w:hAnsiTheme="minorEastAsia" w:hint="eastAsia"/>
          <w:color w:val="000000"/>
        </w:rPr>
        <w:t>請問</w:t>
      </w:r>
      <w:r w:rsidR="0010458C" w:rsidRPr="0010458C">
        <w:rPr>
          <w:rFonts w:asciiTheme="minorEastAsia" w:eastAsiaTheme="minorEastAsia" w:hAnsiTheme="minorEastAsia" w:hint="eastAsia"/>
          <w:color w:val="000000"/>
        </w:rPr>
        <w:t>：</w:t>
      </w:r>
      <w:r w:rsidR="00B503F6">
        <w:rPr>
          <w:rFonts w:asciiTheme="minorEastAsia" w:eastAsiaTheme="minorEastAsia" w:hAnsiTheme="minorEastAsia" w:hint="eastAsia"/>
          <w:color w:val="000000"/>
        </w:rPr>
        <w:t>王小明應</w:t>
      </w:r>
      <w:r w:rsidR="0010458C">
        <w:rPr>
          <w:rFonts w:asciiTheme="minorEastAsia" w:eastAsiaTheme="minorEastAsia" w:hAnsiTheme="minorEastAsia" w:hint="eastAsia"/>
          <w:color w:val="000000"/>
        </w:rPr>
        <w:t>於</w:t>
      </w:r>
      <w:r w:rsidR="00B503F6">
        <w:rPr>
          <w:rFonts w:asciiTheme="minorEastAsia" w:eastAsiaTheme="minorEastAsia" w:hAnsiTheme="minorEastAsia" w:hint="eastAsia"/>
          <w:color w:val="000000"/>
        </w:rPr>
        <w:t>下圖</w:t>
      </w:r>
      <w:r w:rsidR="00B30F27">
        <w:rPr>
          <w:rFonts w:asciiTheme="minorEastAsia" w:eastAsiaTheme="minorEastAsia" w:hAnsiTheme="minorEastAsia" w:hint="eastAsia"/>
          <w:color w:val="000000"/>
        </w:rPr>
        <w:t>臺灣何地</w:t>
      </w:r>
      <w:r w:rsidR="00B503F6">
        <w:rPr>
          <w:rFonts w:asciiTheme="minorEastAsia" w:eastAsiaTheme="minorEastAsia" w:hAnsiTheme="minorEastAsia" w:hint="eastAsia"/>
          <w:color w:val="000000"/>
        </w:rPr>
        <w:t>務農</w:t>
      </w:r>
      <w:r w:rsidRPr="005D6B41">
        <w:rPr>
          <w:rFonts w:asciiTheme="minorHAnsi" w:eastAsiaTheme="minorEastAsia" w:hAnsiTheme="minorHAnsi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 w:rsidR="00BF4130">
        <w:rPr>
          <w:rFonts w:asciiTheme="minorHAnsi" w:eastAsiaTheme="minorEastAsia" w:hAnsiTheme="minorHAnsi" w:hint="eastAsia"/>
          <w:color w:val="000000"/>
        </w:rPr>
        <w:t>甲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 w:rsidR="00BF4130">
        <w:rPr>
          <w:rFonts w:asciiTheme="minorHAnsi" w:eastAsiaTheme="minorEastAsia" w:hAnsiTheme="minorHAnsi" w:hint="eastAsia"/>
          <w:color w:val="000000"/>
        </w:rPr>
        <w:t>乙</w:t>
      </w:r>
      <w:r w:rsidR="00BF4130"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 w:rsidR="00BF4130">
        <w:rPr>
          <w:rFonts w:asciiTheme="minorHAnsi" w:eastAsiaTheme="minorEastAsia" w:hAnsiTheme="minorHAnsi" w:hint="eastAsia"/>
          <w:color w:val="000000"/>
        </w:rPr>
        <w:t>丙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 w:rsidR="00BF4130">
        <w:rPr>
          <w:rFonts w:asciiTheme="minorHAnsi" w:eastAsiaTheme="minorEastAsia" w:hAnsiTheme="minorHAnsi" w:hint="eastAsia"/>
          <w:color w:val="000000"/>
        </w:rPr>
        <w:t>丁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5D6B41" w:rsidRDefault="00E06496" w:rsidP="0049779F">
      <w:pPr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2095348</wp:posOffset>
            </wp:positionH>
            <wp:positionV relativeFrom="paragraph">
              <wp:posOffset>1410752</wp:posOffset>
            </wp:positionV>
            <wp:extent cx="2114146" cy="1446748"/>
            <wp:effectExtent l="19050" t="0" r="404" b="0"/>
            <wp:wrapNone/>
            <wp:docPr id="1" name="yui_3_5_1_1_1560481963943_507" descr="https://tse4.mm.bing.net/th?id=OIF.RNPn2SD8zsjKho1Q8BD2Nw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60481963943_507" descr="https://tse4.mm.bing.net/th?id=OIF.RNPn2SD8zsjKho1Q8BD2Nw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44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204E">
        <w:rPr>
          <w:rFonts w:asciiTheme="minorHAnsi" w:eastAsiaTheme="minorEastAsia" w:hAnsiTheme="minorEastAsia"/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64.8pt;margin-top:7.1pt;width:166.55pt;height:100.75pt;z-index:251660288;mso-position-horizontal-relative:text;mso-position-vertical-relative:text;mso-width-relative:margin;mso-height-relative:margin">
            <v:textbox>
              <w:txbxContent>
                <w:p w:rsidR="00B637D2" w:rsidRPr="00FD7FC9" w:rsidRDefault="00AB2450" w:rsidP="00AB2450">
                  <w:pPr>
                    <w:spacing w:line="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7FC9">
                    <w:rPr>
                      <w:rFonts w:ascii="標楷體" w:eastAsia="標楷體" w:hAnsi="標楷體" w:hint="eastAsia"/>
                    </w:rPr>
                    <w:t>※</w:t>
                  </w:r>
                  <w:r w:rsidR="00B637D2" w:rsidRPr="00FD7FC9">
                    <w:rPr>
                      <w:rFonts w:ascii="標楷體" w:eastAsia="標楷體" w:hAnsi="標楷體" w:hint="eastAsia"/>
                    </w:rPr>
                    <w:t>新聞快報</w:t>
                  </w:r>
                  <w:r w:rsidRPr="00FD7FC9">
                    <w:rPr>
                      <w:rFonts w:ascii="標楷體" w:eastAsia="標楷體" w:hAnsi="標楷體" w:hint="eastAsia"/>
                    </w:rPr>
                    <w:t>※</w:t>
                  </w:r>
                </w:p>
                <w:p w:rsidR="00AB2450" w:rsidRPr="00AB2450" w:rsidRDefault="00AB2450" w:rsidP="00AB2450">
                  <w:pPr>
                    <w:spacing w:line="0" w:lineRule="atLeast"/>
                    <w:jc w:val="center"/>
                    <w:rPr>
                      <w:rFonts w:asciiTheme="minorHAnsi" w:eastAsia="標楷體" w:hAnsiTheme="minorHAnsi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 xml:space="preserve">                     </w:t>
                  </w:r>
                  <w:r w:rsidRPr="00AB2450">
                    <w:rPr>
                      <w:rFonts w:asciiTheme="minorHAnsi" w:eastAsia="標楷體" w:hAnsiTheme="minorHAnsi"/>
                      <w:sz w:val="20"/>
                      <w:szCs w:val="20"/>
                    </w:rPr>
                    <w:t>108.06.14.</w:t>
                  </w:r>
                </w:p>
                <w:p w:rsidR="00B637D2" w:rsidRPr="00FD7FC9" w:rsidRDefault="00B637D2" w:rsidP="00E06496">
                  <w:pPr>
                    <w:spacing w:line="0" w:lineRule="atLeast"/>
                    <w:rPr>
                      <w:rFonts w:asciiTheme="minorHAnsi" w:eastAsia="標楷體" w:hAnsiTheme="minorHAnsi"/>
                      <w:sz w:val="20"/>
                      <w:szCs w:val="20"/>
                    </w:rPr>
                  </w:pPr>
                  <w:r w:rsidRPr="00FD7FC9">
                    <w:rPr>
                      <w:rFonts w:asciiTheme="minorHAnsi" w:eastAsia="標楷體" w:hAnsi="標楷體"/>
                      <w:color w:val="000000"/>
                      <w:sz w:val="20"/>
                      <w:szCs w:val="20"/>
                    </w:rPr>
                    <w:t>農作物的天敵－秋行軍蟲已經肆虐中國</w:t>
                  </w:r>
                  <w:r w:rsidRPr="00FD7FC9">
                    <w:rPr>
                      <w:rFonts w:asciiTheme="minorHAnsi" w:eastAsia="標楷體" w:hAnsiTheme="minorHAnsi"/>
                      <w:color w:val="000000"/>
                      <w:sz w:val="20"/>
                      <w:szCs w:val="20"/>
                    </w:rPr>
                    <w:t>11</w:t>
                  </w:r>
                  <w:r w:rsidRPr="00FD7FC9">
                    <w:rPr>
                      <w:rFonts w:asciiTheme="minorHAnsi" w:eastAsia="標楷體" w:hAnsi="標楷體"/>
                      <w:color w:val="000000"/>
                      <w:sz w:val="20"/>
                      <w:szCs w:val="20"/>
                    </w:rPr>
                    <w:t>省，</w:t>
                  </w:r>
                  <w:r w:rsidRPr="00FD7FC9">
                    <w:rPr>
                      <w:rFonts w:asciiTheme="minorHAnsi" w:eastAsia="標楷體" w:hAnsi="標楷體" w:hint="eastAsia"/>
                      <w:color w:val="000000"/>
                      <w:sz w:val="20"/>
                      <w:szCs w:val="20"/>
                    </w:rPr>
                    <w:t>行政院</w:t>
                  </w:r>
                  <w:r w:rsidRPr="00FD7FC9">
                    <w:rPr>
                      <w:rFonts w:asciiTheme="minorHAnsi" w:eastAsia="標楷體" w:hAnsi="標楷體"/>
                      <w:color w:val="000000"/>
                      <w:sz w:val="20"/>
                      <w:szCs w:val="20"/>
                    </w:rPr>
                    <w:t>農委會嚴防隨夏季西南氣流吹入臺灣，中央與地方先後成立災害應變小組，並</w:t>
                  </w:r>
                  <w:r w:rsidRPr="00FD7FC9">
                    <w:rPr>
                      <w:rFonts w:asciiTheme="minorHAnsi" w:eastAsia="標楷體" w:hAnsi="標楷體" w:hint="eastAsia"/>
                      <w:color w:val="000000"/>
                      <w:sz w:val="20"/>
                      <w:szCs w:val="20"/>
                    </w:rPr>
                    <w:t>製作相關文宣</w:t>
                  </w:r>
                  <w:r w:rsidRPr="00FD7FC9">
                    <w:rPr>
                      <w:rFonts w:asciiTheme="minorHAnsi" w:eastAsia="標楷體" w:hAnsiTheme="minorHAnsi"/>
                      <w:color w:val="000000"/>
                      <w:sz w:val="20"/>
                      <w:szCs w:val="20"/>
                    </w:rPr>
                    <w:t>(</w:t>
                  </w:r>
                  <w:r w:rsidRPr="00FD7FC9">
                    <w:rPr>
                      <w:rFonts w:asciiTheme="minorHAnsi" w:eastAsia="標楷體" w:hAnsi="標楷體"/>
                      <w:color w:val="000000"/>
                      <w:sz w:val="20"/>
                      <w:szCs w:val="20"/>
                    </w:rPr>
                    <w:t>如</w:t>
                  </w:r>
                  <w:r w:rsidR="00FD7FC9" w:rsidRPr="00FD7FC9">
                    <w:rPr>
                      <w:rFonts w:asciiTheme="minorHAnsi" w:eastAsia="標楷體" w:hAnsi="標楷體" w:hint="eastAsia"/>
                      <w:color w:val="000000"/>
                      <w:sz w:val="20"/>
                      <w:szCs w:val="20"/>
                    </w:rPr>
                    <w:t>下</w:t>
                  </w:r>
                  <w:r w:rsidRPr="00FD7FC9">
                    <w:rPr>
                      <w:rFonts w:asciiTheme="minorHAnsi" w:eastAsia="標楷體" w:hAnsi="標楷體"/>
                      <w:color w:val="000000"/>
                      <w:sz w:val="20"/>
                      <w:szCs w:val="20"/>
                    </w:rPr>
                    <w:t>圖</w:t>
                  </w:r>
                  <w:r w:rsidRPr="00FD7FC9">
                    <w:rPr>
                      <w:rFonts w:asciiTheme="minorHAnsi" w:eastAsia="標楷體" w:hAnsiTheme="minorHAnsi"/>
                      <w:color w:val="000000"/>
                      <w:sz w:val="20"/>
                      <w:szCs w:val="20"/>
                    </w:rPr>
                    <w:t>)</w:t>
                  </w:r>
                  <w:r w:rsidRPr="00FD7FC9">
                    <w:rPr>
                      <w:rFonts w:asciiTheme="minorHAnsi" w:eastAsia="標楷體" w:hAnsiTheme="minorHAnsi" w:hint="eastAsia"/>
                      <w:color w:val="000000"/>
                      <w:sz w:val="20"/>
                      <w:szCs w:val="20"/>
                    </w:rPr>
                    <w:t>加以宣導預防</w:t>
                  </w:r>
                  <w:r w:rsidRPr="00FD7FC9">
                    <w:rPr>
                      <w:rFonts w:asciiTheme="minorHAnsi" w:eastAsia="標楷體" w:hAnsiTheme="minorHAnsi"/>
                      <w:color w:val="000000"/>
                      <w:sz w:val="20"/>
                      <w:szCs w:val="20"/>
                    </w:rPr>
                    <w:t>……</w:t>
                  </w:r>
                </w:p>
              </w:txbxContent>
            </v:textbox>
          </v:shape>
        </w:pict>
      </w:r>
      <w:r w:rsidR="00FD7FC9"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2028050" cy="2750109"/>
            <wp:effectExtent l="1905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991" cy="275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9F" w:rsidRDefault="000C680C" w:rsidP="00CF37AE">
      <w:pPr>
        <w:ind w:left="811" w:hangingChars="338" w:hanging="811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)1</w:t>
      </w:r>
      <w:r>
        <w:rPr>
          <w:rFonts w:asciiTheme="minorHAnsi" w:eastAsiaTheme="minorEastAsia" w:hAnsiTheme="minorHAnsi" w:hint="eastAsia"/>
          <w:color w:val="000000"/>
        </w:rPr>
        <w:t>6</w:t>
      </w:r>
      <w:r w:rsidR="0049779F" w:rsidRPr="00637845">
        <w:rPr>
          <w:rFonts w:asciiTheme="minorHAnsi" w:eastAsiaTheme="minorEastAsia" w:hAnsiTheme="minorHAnsi"/>
          <w:color w:val="000000"/>
        </w:rPr>
        <w:t>.</w:t>
      </w:r>
      <w:r w:rsidR="008B6E26" w:rsidRPr="00637845">
        <w:rPr>
          <w:rFonts w:asciiTheme="minorHAnsi" w:eastAsiaTheme="minorEastAsia" w:hAnsiTheme="minorEastAsia"/>
          <w:color w:val="000000"/>
        </w:rPr>
        <w:t>「</w:t>
      </w:r>
      <w:r w:rsidR="008B6E26" w:rsidRPr="00637845">
        <w:rPr>
          <w:rFonts w:asciiTheme="minorHAnsi" w:eastAsiaTheme="minorEastAsia" w:hAnsiTheme="minorHAnsi"/>
          <w:color w:val="000000"/>
        </w:rPr>
        <w:t>1950</w:t>
      </w:r>
      <w:r w:rsidR="008B6E26" w:rsidRPr="00637845">
        <w:rPr>
          <w:rFonts w:asciiTheme="minorHAnsi" w:eastAsiaTheme="minorEastAsia" w:hAnsiTheme="minorEastAsia"/>
          <w:color w:val="000000"/>
        </w:rPr>
        <w:t>年代，做米粉的人要趁風起時</w:t>
      </w:r>
      <w:r w:rsidR="00637845" w:rsidRPr="00637845">
        <w:rPr>
          <w:rFonts w:asciiTheme="minorHAnsi" w:eastAsiaTheme="minorEastAsia" w:hAnsiTheme="minorEastAsia"/>
          <w:color w:val="000000"/>
        </w:rPr>
        <w:t>，扛起竹編屏架到溪邊晒米粉；</w:t>
      </w:r>
      <w:r w:rsidR="00637845" w:rsidRPr="00637845">
        <w:rPr>
          <w:rFonts w:asciiTheme="minorHAnsi" w:eastAsiaTheme="minorEastAsia" w:hAnsiTheme="minorHAnsi"/>
          <w:color w:val="000000"/>
        </w:rPr>
        <w:t>1970</w:t>
      </w:r>
      <w:r w:rsidR="00637845" w:rsidRPr="00637845">
        <w:rPr>
          <w:rFonts w:asciiTheme="minorHAnsi" w:eastAsiaTheme="minorEastAsia" w:hAnsiTheme="minorEastAsia"/>
          <w:color w:val="000000"/>
        </w:rPr>
        <w:t>年代，家家戶戶忙著燒玻璃、裝聖誕燈泡，外銷玻璃和燈泡；</w:t>
      </w:r>
      <w:r w:rsidR="00637845" w:rsidRPr="00637845">
        <w:rPr>
          <w:rFonts w:asciiTheme="minorHAnsi" w:eastAsiaTheme="minorEastAsia" w:hAnsiTheme="minorHAnsi"/>
          <w:color w:val="000000"/>
        </w:rPr>
        <w:t>1980</w:t>
      </w:r>
      <w:r w:rsidR="00637845" w:rsidRPr="00637845">
        <w:rPr>
          <w:rFonts w:asciiTheme="minorHAnsi" w:eastAsiaTheme="minorEastAsia" w:hAnsiTheme="minorEastAsia"/>
          <w:color w:val="000000"/>
        </w:rPr>
        <w:t>年代</w:t>
      </w:r>
      <w:r w:rsidR="00637845" w:rsidRPr="00637845">
        <w:rPr>
          <w:rFonts w:asciiTheme="minorEastAsia" w:eastAsiaTheme="minorEastAsia" w:hAnsiTheme="minorEastAsia"/>
          <w:color w:val="000000"/>
        </w:rPr>
        <w:t>，</w:t>
      </w:r>
      <w:r w:rsidR="00637845">
        <w:rPr>
          <w:rFonts w:asciiTheme="minorEastAsia" w:eastAsiaTheme="minorEastAsia" w:hAnsiTheme="minorEastAsia" w:hint="eastAsia"/>
          <w:color w:val="000000"/>
        </w:rPr>
        <w:t>因鄰近大學及工研院而設立科學園區</w:t>
      </w:r>
      <w:r w:rsidR="00637845" w:rsidRPr="00637845">
        <w:rPr>
          <w:rFonts w:asciiTheme="minorEastAsia" w:eastAsiaTheme="minorEastAsia" w:hAnsiTheme="minorEastAsia" w:hint="eastAsia"/>
          <w:color w:val="000000"/>
        </w:rPr>
        <w:t>，</w:t>
      </w:r>
      <w:r w:rsidR="00637845">
        <w:rPr>
          <w:rFonts w:asciiTheme="minorEastAsia" w:eastAsiaTheme="minorEastAsia" w:hAnsiTheme="minorEastAsia" w:hint="eastAsia"/>
          <w:color w:val="000000"/>
        </w:rPr>
        <w:t>在國際高科技產業的激流闖出一片天</w:t>
      </w:r>
      <w:r w:rsidR="00637845" w:rsidRPr="00637845">
        <w:rPr>
          <w:rFonts w:asciiTheme="minorEastAsia" w:eastAsiaTheme="minorEastAsia" w:hAnsiTheme="minorEastAsia" w:hint="eastAsia"/>
          <w:color w:val="000000"/>
        </w:rPr>
        <w:t>。</w:t>
      </w:r>
      <w:r w:rsidR="008B6E26" w:rsidRPr="00637845">
        <w:rPr>
          <w:rFonts w:asciiTheme="minorHAnsi" w:eastAsiaTheme="minorEastAsia" w:hAnsiTheme="minorEastAsia"/>
          <w:color w:val="000000"/>
        </w:rPr>
        <w:t>」</w:t>
      </w:r>
      <w:r w:rsidR="00637845">
        <w:rPr>
          <w:rFonts w:asciiTheme="minorHAnsi" w:eastAsiaTheme="minorEastAsia" w:hAnsiTheme="minorEastAsia" w:hint="eastAsia"/>
          <w:color w:val="000000"/>
        </w:rPr>
        <w:t>上文提及的內容應為圖中哪個地區的產業變遷特色</w:t>
      </w:r>
      <w:r w:rsidR="0049779F" w:rsidRPr="00955D9B">
        <w:rPr>
          <w:rFonts w:asciiTheme="minorHAnsi" w:eastAsiaTheme="minorEastAsia" w:hAnsiTheme="minorEastAsia"/>
          <w:color w:val="000000"/>
        </w:rPr>
        <w:t>？</w:t>
      </w:r>
      <w:r w:rsidR="0049779F">
        <w:rPr>
          <w:rFonts w:asciiTheme="minorHAnsi" w:eastAsiaTheme="minorEastAsia" w:hAnsiTheme="minorEastAsia" w:hint="eastAsia"/>
          <w:color w:val="000000"/>
        </w:rPr>
        <w:t xml:space="preserve">  </w:t>
      </w:r>
      <w:r w:rsidR="0049779F" w:rsidRPr="00955D9B">
        <w:rPr>
          <w:rFonts w:asciiTheme="minorHAnsi" w:eastAsiaTheme="minorEastAsia" w:hAnsiTheme="minorHAnsi"/>
          <w:color w:val="000000"/>
        </w:rPr>
        <w:t>(A)</w:t>
      </w:r>
      <w:r w:rsidR="00637845">
        <w:rPr>
          <w:rFonts w:asciiTheme="minorHAnsi" w:eastAsiaTheme="minorEastAsia" w:hAnsiTheme="minorHAnsi" w:hint="eastAsia"/>
          <w:color w:val="000000"/>
        </w:rPr>
        <w:t>甲</w:t>
      </w:r>
      <w:r w:rsidR="0049779F">
        <w:rPr>
          <w:rFonts w:asciiTheme="minorHAnsi" w:eastAsiaTheme="minorEastAsia" w:hAnsiTheme="minorHAnsi" w:hint="eastAsia"/>
          <w:color w:val="000000"/>
        </w:rPr>
        <w:t xml:space="preserve">  </w:t>
      </w:r>
      <w:r w:rsidR="0049779F" w:rsidRPr="00955D9B">
        <w:rPr>
          <w:rFonts w:asciiTheme="minorHAnsi" w:eastAsiaTheme="minorEastAsia" w:hAnsiTheme="minorHAnsi"/>
          <w:color w:val="000000"/>
        </w:rPr>
        <w:t>(B)</w:t>
      </w:r>
      <w:r w:rsidR="00637845">
        <w:rPr>
          <w:rFonts w:asciiTheme="minorHAnsi" w:eastAsiaTheme="minorEastAsia" w:hAnsiTheme="minorHAnsi" w:hint="eastAsia"/>
          <w:color w:val="000000"/>
        </w:rPr>
        <w:t>乙</w:t>
      </w:r>
      <w:r w:rsidR="0049779F">
        <w:rPr>
          <w:rFonts w:asciiTheme="minorHAnsi" w:eastAsiaTheme="minorEastAsia" w:hAnsiTheme="minorHAnsi" w:hint="eastAsia"/>
          <w:color w:val="000000"/>
        </w:rPr>
        <w:t xml:space="preserve">  </w:t>
      </w:r>
      <w:r w:rsidR="0049779F" w:rsidRPr="00955D9B">
        <w:rPr>
          <w:rFonts w:asciiTheme="minorHAnsi" w:eastAsiaTheme="minorEastAsia" w:hAnsiTheme="minorHAnsi"/>
          <w:color w:val="000000"/>
        </w:rPr>
        <w:t>(C)</w:t>
      </w:r>
      <w:r w:rsidR="00637845">
        <w:rPr>
          <w:rFonts w:asciiTheme="minorHAnsi" w:eastAsiaTheme="minorEastAsia" w:hAnsiTheme="minorHAnsi" w:hint="eastAsia"/>
          <w:color w:val="000000"/>
        </w:rPr>
        <w:t>丙</w:t>
      </w:r>
      <w:r w:rsidR="0049779F">
        <w:rPr>
          <w:rFonts w:asciiTheme="minorHAnsi" w:eastAsiaTheme="minorEastAsia" w:hAnsiTheme="minorHAnsi" w:hint="eastAsia"/>
          <w:color w:val="000000"/>
        </w:rPr>
        <w:t xml:space="preserve">  </w:t>
      </w:r>
      <w:r w:rsidR="0049779F" w:rsidRPr="00955D9B">
        <w:rPr>
          <w:rFonts w:asciiTheme="minorHAnsi" w:eastAsiaTheme="minorEastAsia" w:hAnsiTheme="minorHAnsi"/>
          <w:color w:val="000000"/>
        </w:rPr>
        <w:t>(D)</w:t>
      </w:r>
      <w:r w:rsidR="00637845">
        <w:rPr>
          <w:rFonts w:asciiTheme="minorHAnsi" w:eastAsiaTheme="minorEastAsia" w:hAnsiTheme="minorHAnsi" w:hint="eastAsia"/>
          <w:color w:val="000000"/>
        </w:rPr>
        <w:t>丁</w:t>
      </w:r>
      <w:r w:rsidR="0049779F" w:rsidRPr="00955D9B">
        <w:rPr>
          <w:rFonts w:asciiTheme="minorHAnsi" w:eastAsiaTheme="minorEastAsia" w:hAnsiTheme="minorEastAsia"/>
          <w:color w:val="000000"/>
        </w:rPr>
        <w:t>。</w:t>
      </w:r>
    </w:p>
    <w:p w:rsidR="0049779F" w:rsidRDefault="00B503F6" w:rsidP="00E06496">
      <w:pPr>
        <w:ind w:firstLineChars="827" w:firstLine="1985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2190996" cy="2326943"/>
            <wp:effectExtent l="19050" t="0" r="0" b="0"/>
            <wp:docPr id="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35" cy="232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9F" w:rsidRDefault="003F50F6" w:rsidP="00E06496">
      <w:pPr>
        <w:ind w:left="782" w:hangingChars="326" w:hanging="782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1754154</wp:posOffset>
            </wp:positionH>
            <wp:positionV relativeFrom="paragraph">
              <wp:posOffset>243868</wp:posOffset>
            </wp:positionV>
            <wp:extent cx="212962" cy="211541"/>
            <wp:effectExtent l="1905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62" cy="21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79F" w:rsidRPr="0094739F">
        <w:rPr>
          <w:rFonts w:asciiTheme="minorHAnsi" w:eastAsiaTheme="minorEastAsia" w:hAnsiTheme="minorHAnsi"/>
          <w:color w:val="000000"/>
        </w:rPr>
        <w:t>(   )1</w:t>
      </w:r>
      <w:r w:rsidR="000C680C">
        <w:rPr>
          <w:rFonts w:asciiTheme="minorHAnsi" w:eastAsiaTheme="minorEastAsia" w:hAnsiTheme="minorHAnsi" w:hint="eastAsia"/>
          <w:color w:val="000000"/>
        </w:rPr>
        <w:t>7</w:t>
      </w:r>
      <w:r w:rsidR="0049779F" w:rsidRPr="0094739F">
        <w:rPr>
          <w:rFonts w:asciiTheme="minorHAnsi" w:eastAsiaTheme="minorEastAsia" w:hAnsiTheme="minorHAnsi"/>
          <w:color w:val="000000"/>
        </w:rPr>
        <w:t>.</w:t>
      </w:r>
      <w:r w:rsidR="00D32C41">
        <w:rPr>
          <w:rFonts w:asciiTheme="minorHAnsi" w:eastAsiaTheme="minorEastAsia" w:hAnsiTheme="minorHAnsi" w:hint="eastAsia"/>
          <w:color w:val="000000"/>
        </w:rPr>
        <w:t>因應電力吃緊的狀況</w:t>
      </w:r>
      <w:r w:rsidR="00D32C41" w:rsidRPr="00D32C41">
        <w:rPr>
          <w:rFonts w:asciiTheme="minorEastAsia" w:eastAsiaTheme="minorEastAsia" w:hAnsiTheme="minorEastAsia" w:hint="eastAsia"/>
          <w:color w:val="000000"/>
        </w:rPr>
        <w:t>，</w:t>
      </w:r>
      <w:r w:rsidR="00D32C41">
        <w:rPr>
          <w:rFonts w:asciiTheme="minorEastAsia" w:eastAsiaTheme="minorEastAsia" w:hAnsiTheme="minorEastAsia" w:hint="eastAsia"/>
          <w:color w:val="000000"/>
        </w:rPr>
        <w:t>政府宣示將全力發展再生能源</w:t>
      </w:r>
      <w:r w:rsidR="00D32C41" w:rsidRPr="00D32C41">
        <w:rPr>
          <w:rFonts w:asciiTheme="minorEastAsia" w:eastAsiaTheme="minorEastAsia" w:hAnsiTheme="minorEastAsia" w:hint="eastAsia"/>
          <w:color w:val="000000"/>
        </w:rPr>
        <w:t>，</w:t>
      </w:r>
      <w:r w:rsidR="00D32C41">
        <w:rPr>
          <w:rFonts w:asciiTheme="minorEastAsia" w:eastAsiaTheme="minorEastAsia" w:hAnsiTheme="minorEastAsia" w:hint="eastAsia"/>
          <w:color w:val="000000"/>
        </w:rPr>
        <w:t>並選擇下圖中標示</w:t>
      </w:r>
      <w:r>
        <w:rPr>
          <w:rFonts w:asciiTheme="minorEastAsia" w:eastAsiaTheme="minorEastAsia" w:hAnsiTheme="minorEastAsia" w:hint="eastAsia"/>
          <w:color w:val="000000"/>
        </w:rPr>
        <w:t xml:space="preserve"> </w:t>
      </w:r>
      <w:r w:rsidR="00D32C41">
        <w:rPr>
          <w:rFonts w:asciiTheme="minorEastAsia" w:eastAsiaTheme="minorEastAsia" w:hAnsiTheme="minorEastAsia" w:hint="eastAsia"/>
          <w:color w:val="000000"/>
        </w:rPr>
        <w:t xml:space="preserve">  </w:t>
      </w:r>
      <w:r w:rsidR="007E29A3">
        <w:rPr>
          <w:rFonts w:asciiTheme="minorEastAsia" w:eastAsiaTheme="minorEastAsia" w:hAnsiTheme="minorEastAsia" w:hint="eastAsia"/>
          <w:color w:val="000000"/>
        </w:rPr>
        <w:t>的離島作為</w:t>
      </w:r>
      <w:r w:rsidR="007E29A3" w:rsidRPr="007E29A3">
        <w:rPr>
          <w:rFonts w:asciiTheme="minorEastAsia" w:eastAsiaTheme="minorEastAsia" w:hAnsiTheme="minorEastAsia" w:hint="eastAsia"/>
          <w:color w:val="000000"/>
        </w:rPr>
        <w:t>「</w:t>
      </w:r>
      <w:r w:rsidR="007E29A3">
        <w:rPr>
          <w:rFonts w:asciiTheme="minorEastAsia" w:eastAsiaTheme="minorEastAsia" w:hAnsiTheme="minorEastAsia" w:hint="eastAsia"/>
          <w:color w:val="000000"/>
        </w:rPr>
        <w:t>綠能觀光示範島</w:t>
      </w:r>
      <w:r w:rsidR="007E29A3" w:rsidRPr="007E29A3">
        <w:rPr>
          <w:rFonts w:asciiTheme="minorEastAsia" w:eastAsiaTheme="minorEastAsia" w:hAnsiTheme="minorEastAsia" w:hint="eastAsia"/>
          <w:color w:val="000000"/>
        </w:rPr>
        <w:t>」，</w:t>
      </w:r>
      <w:r w:rsidR="007E29A3">
        <w:rPr>
          <w:rFonts w:asciiTheme="minorEastAsia" w:eastAsiaTheme="minorEastAsia" w:hAnsiTheme="minorEastAsia" w:hint="eastAsia"/>
          <w:color w:val="000000"/>
        </w:rPr>
        <w:t>推動綠能建設及觀光發展</w:t>
      </w:r>
      <w:r w:rsidR="007E29A3" w:rsidRPr="007E29A3">
        <w:rPr>
          <w:rFonts w:asciiTheme="minorEastAsia" w:eastAsiaTheme="minorEastAsia" w:hAnsiTheme="minorEastAsia" w:hint="eastAsia"/>
          <w:color w:val="000000"/>
        </w:rPr>
        <w:t>，</w:t>
      </w:r>
      <w:r w:rsidR="007E29A3">
        <w:rPr>
          <w:rFonts w:asciiTheme="minorEastAsia" w:eastAsiaTheme="minorEastAsia" w:hAnsiTheme="minorEastAsia" w:hint="eastAsia"/>
          <w:color w:val="000000"/>
        </w:rPr>
        <w:t>希望未來可以達到該島</w:t>
      </w:r>
      <w:r w:rsidR="007E29A3" w:rsidRPr="007E29A3">
        <w:rPr>
          <w:rFonts w:asciiTheme="minorHAnsi" w:eastAsiaTheme="minorEastAsia" w:hAnsiTheme="minorHAnsi"/>
          <w:color w:val="000000"/>
        </w:rPr>
        <w:t>100</w:t>
      </w:r>
      <w:r w:rsidR="007E29A3" w:rsidRPr="007E29A3">
        <w:rPr>
          <w:rFonts w:asciiTheme="minorHAnsi" w:eastAsiaTheme="minorEastAsia" w:hAnsiTheme="minorEastAsia"/>
          <w:color w:val="000000"/>
        </w:rPr>
        <w:t>％</w:t>
      </w:r>
      <w:r w:rsidR="007E29A3">
        <w:rPr>
          <w:rFonts w:asciiTheme="minorEastAsia" w:eastAsiaTheme="minorEastAsia" w:hAnsiTheme="minorEastAsia" w:hint="eastAsia"/>
          <w:color w:val="000000"/>
        </w:rPr>
        <w:t>綠能發展，依據圖中的島嶼位置判斷</w:t>
      </w:r>
      <w:r w:rsidR="007E29A3" w:rsidRPr="007E29A3">
        <w:rPr>
          <w:rFonts w:asciiTheme="minorEastAsia" w:eastAsiaTheme="minorEastAsia" w:hAnsiTheme="minorEastAsia" w:hint="eastAsia"/>
          <w:color w:val="000000"/>
        </w:rPr>
        <w:t>，</w:t>
      </w:r>
      <w:r w:rsidR="007E29A3">
        <w:rPr>
          <w:rFonts w:asciiTheme="minorEastAsia" w:eastAsiaTheme="minorEastAsia" w:hAnsiTheme="minorEastAsia" w:hint="eastAsia"/>
          <w:color w:val="000000"/>
        </w:rPr>
        <w:t>若此一目標達成</w:t>
      </w:r>
      <w:r w:rsidR="007E29A3" w:rsidRPr="007E29A3">
        <w:rPr>
          <w:rFonts w:asciiTheme="minorEastAsia" w:eastAsiaTheme="minorEastAsia" w:hAnsiTheme="minorEastAsia" w:hint="eastAsia"/>
          <w:color w:val="000000"/>
        </w:rPr>
        <w:t>，</w:t>
      </w:r>
      <w:r w:rsidR="007E29A3">
        <w:rPr>
          <w:rFonts w:asciiTheme="minorEastAsia" w:eastAsiaTheme="minorEastAsia" w:hAnsiTheme="minorEastAsia" w:hint="eastAsia"/>
          <w:color w:val="000000"/>
        </w:rPr>
        <w:t>遊客可以在當地有何種體驗</w:t>
      </w:r>
      <w:r w:rsidR="0049779F" w:rsidRPr="00955D9B">
        <w:rPr>
          <w:rFonts w:asciiTheme="minorHAnsi" w:eastAsiaTheme="minorEastAsia" w:hAnsiTheme="minorEastAsia"/>
          <w:color w:val="000000"/>
        </w:rPr>
        <w:t>？</w:t>
      </w:r>
      <w:r w:rsidR="0049779F">
        <w:rPr>
          <w:rFonts w:asciiTheme="minorHAnsi" w:eastAsiaTheme="minorEastAsia" w:hAnsiTheme="minorEastAsia" w:hint="eastAsia"/>
          <w:color w:val="000000"/>
        </w:rPr>
        <w:t xml:space="preserve">  </w:t>
      </w:r>
      <w:r w:rsidR="0049779F" w:rsidRPr="00955D9B">
        <w:rPr>
          <w:rFonts w:asciiTheme="minorHAnsi" w:eastAsiaTheme="minorEastAsia" w:hAnsiTheme="minorHAnsi"/>
          <w:color w:val="000000"/>
        </w:rPr>
        <w:t>(A)</w:t>
      </w:r>
      <w:r w:rsidR="007E29A3">
        <w:rPr>
          <w:rFonts w:asciiTheme="minorHAnsi" w:eastAsiaTheme="minorEastAsia" w:hAnsiTheme="minorHAnsi" w:hint="eastAsia"/>
          <w:color w:val="000000"/>
        </w:rPr>
        <w:t>搭乘太陽能動力船在海上欣賞柱狀玄武岩</w:t>
      </w:r>
      <w:r w:rsidR="0049779F">
        <w:rPr>
          <w:rFonts w:asciiTheme="minorHAnsi" w:eastAsiaTheme="minorEastAsia" w:hAnsiTheme="minorHAnsi" w:hint="eastAsia"/>
          <w:color w:val="000000"/>
        </w:rPr>
        <w:t xml:space="preserve">  </w:t>
      </w:r>
      <w:r w:rsidR="0049779F" w:rsidRPr="00955D9B">
        <w:rPr>
          <w:rFonts w:asciiTheme="minorHAnsi" w:eastAsiaTheme="minorEastAsia" w:hAnsiTheme="minorHAnsi"/>
          <w:color w:val="000000"/>
        </w:rPr>
        <w:t>(B)</w:t>
      </w:r>
      <w:r w:rsidR="007E29A3">
        <w:rPr>
          <w:rFonts w:asciiTheme="minorHAnsi" w:eastAsiaTheme="minorEastAsia" w:hAnsiTheme="minorHAnsi" w:hint="eastAsia"/>
          <w:color w:val="000000"/>
        </w:rPr>
        <w:t>在達悟族的地下屋中利用黑潮發電吹冷氣</w:t>
      </w:r>
      <w:r w:rsidR="0049779F">
        <w:rPr>
          <w:rFonts w:asciiTheme="minorHAnsi" w:eastAsiaTheme="minorEastAsia" w:hAnsiTheme="minorHAnsi" w:hint="eastAsia"/>
          <w:color w:val="000000"/>
        </w:rPr>
        <w:t xml:space="preserve">  </w:t>
      </w:r>
      <w:r w:rsidR="0049779F" w:rsidRPr="00955D9B">
        <w:rPr>
          <w:rFonts w:asciiTheme="minorHAnsi" w:eastAsiaTheme="minorEastAsia" w:hAnsiTheme="minorHAnsi"/>
          <w:color w:val="000000"/>
        </w:rPr>
        <w:t>(C)</w:t>
      </w:r>
      <w:r w:rsidR="007E29A3">
        <w:rPr>
          <w:rFonts w:asciiTheme="minorHAnsi" w:eastAsiaTheme="minorEastAsia" w:hAnsiTheme="minorHAnsi" w:hint="eastAsia"/>
          <w:color w:val="000000"/>
        </w:rPr>
        <w:t>在朝日海底溫泉區內體驗地熱發電的設施</w:t>
      </w:r>
      <w:r w:rsidR="0049779F">
        <w:rPr>
          <w:rFonts w:asciiTheme="minorHAnsi" w:eastAsiaTheme="minorEastAsia" w:hAnsiTheme="minorHAnsi" w:hint="eastAsia"/>
          <w:color w:val="000000"/>
        </w:rPr>
        <w:t xml:space="preserve">  </w:t>
      </w:r>
      <w:r w:rsidR="0049779F" w:rsidRPr="00955D9B">
        <w:rPr>
          <w:rFonts w:asciiTheme="minorHAnsi" w:eastAsiaTheme="minorEastAsia" w:hAnsiTheme="minorHAnsi"/>
          <w:color w:val="000000"/>
        </w:rPr>
        <w:t>(D)</w:t>
      </w:r>
      <w:r w:rsidR="007E29A3">
        <w:rPr>
          <w:rFonts w:asciiTheme="minorHAnsi" w:eastAsiaTheme="minorEastAsia" w:hAnsiTheme="minorHAnsi" w:hint="eastAsia"/>
          <w:color w:val="000000"/>
        </w:rPr>
        <w:t>在北竿的碉堡瞭望臺外見到沿岸風車轉動</w:t>
      </w:r>
      <w:r w:rsidR="0049779F" w:rsidRPr="00955D9B">
        <w:rPr>
          <w:rFonts w:asciiTheme="minorHAnsi" w:eastAsiaTheme="minorEastAsia" w:hAnsiTheme="minorEastAsia"/>
          <w:color w:val="000000"/>
        </w:rPr>
        <w:t>。</w:t>
      </w:r>
    </w:p>
    <w:p w:rsidR="007E29A3" w:rsidRDefault="003F50F6" w:rsidP="00E06496">
      <w:pPr>
        <w:ind w:firstLineChars="650" w:firstLine="1560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EastAsia"/>
          <w:noProof/>
          <w:color w:val="000000"/>
        </w:rPr>
        <w:drawing>
          <wp:inline distT="0" distB="0" distL="0" distR="0">
            <wp:extent cx="2362484" cy="1624475"/>
            <wp:effectExtent l="1905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626" cy="162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80C" w:rsidRPr="007E29A3" w:rsidRDefault="000C680C" w:rsidP="000C680C">
      <w:pPr>
        <w:ind w:left="782" w:hangingChars="326" w:hanging="782"/>
        <w:rPr>
          <w:rFonts w:asciiTheme="minorHAnsi" w:eastAsiaTheme="minorEastAsia" w:hAnsiTheme="minorEastAsia"/>
          <w:color w:val="000000"/>
        </w:rPr>
      </w:pPr>
      <w:r w:rsidRPr="0042142C">
        <w:rPr>
          <w:rFonts w:asciiTheme="minorHAnsi" w:eastAsiaTheme="minorEastAsia" w:hAnsiTheme="minorHAnsi"/>
          <w:color w:val="000000"/>
        </w:rPr>
        <w:lastRenderedPageBreak/>
        <w:t>(   )1</w:t>
      </w:r>
      <w:r>
        <w:rPr>
          <w:rFonts w:asciiTheme="minorHAnsi" w:eastAsiaTheme="minorEastAsia" w:hAnsiTheme="minorHAnsi" w:hint="eastAsia"/>
          <w:color w:val="000000"/>
        </w:rPr>
        <w:t>8</w:t>
      </w:r>
      <w:r w:rsidRPr="0042142C">
        <w:rPr>
          <w:rFonts w:asciiTheme="minorHAnsi" w:eastAsiaTheme="minorEastAsia" w:hAnsiTheme="minorHAnsi"/>
          <w:color w:val="000000"/>
        </w:rPr>
        <w:t>.</w:t>
      </w:r>
      <w:r w:rsidRPr="0042142C">
        <w:rPr>
          <w:rFonts w:asciiTheme="minorHAnsi" w:eastAsiaTheme="minorEastAsia" w:hAnsiTheme="minorHAnsi"/>
          <w:color w:val="000000"/>
        </w:rPr>
        <w:t>政府在離島</w:t>
      </w:r>
      <w:r w:rsidRPr="0042142C">
        <w:rPr>
          <w:rFonts w:asciiTheme="minorHAnsi" w:eastAsiaTheme="minorEastAsia" w:hAnsiTheme="minorHAnsi"/>
          <w:color w:val="000000"/>
        </w:rPr>
        <w:t>(</w:t>
      </w:r>
      <w:r w:rsidRPr="0042142C">
        <w:rPr>
          <w:rFonts w:asciiTheme="minorHAnsi" w:eastAsiaTheme="minorEastAsia" w:hAnsiTheme="minorHAnsi"/>
          <w:color w:val="000000"/>
        </w:rPr>
        <w:t>係指與臺灣本島隔離屬我國管轄之島嶼</w:t>
      </w:r>
      <w:r w:rsidRPr="0042142C">
        <w:rPr>
          <w:rFonts w:asciiTheme="minorHAnsi" w:eastAsiaTheme="minorEastAsia" w:hAnsiTheme="minorHAnsi"/>
          <w:color w:val="000000"/>
        </w:rPr>
        <w:t>)</w:t>
      </w:r>
      <w:r w:rsidRPr="0042142C">
        <w:rPr>
          <w:rFonts w:asciiTheme="minorHAnsi" w:eastAsiaTheme="minorEastAsia" w:hAnsiTheme="minorHAnsi"/>
          <w:color w:val="000000"/>
        </w:rPr>
        <w:t>落實的</w:t>
      </w:r>
      <w:r w:rsidRPr="0042142C">
        <w:rPr>
          <w:rFonts w:asciiTheme="minorHAnsi" w:eastAsiaTheme="minorEastAsia" w:hAnsiTheme="minorEastAsia"/>
          <w:color w:val="000000"/>
        </w:rPr>
        <w:t>《離島建設條例》於今年</w:t>
      </w:r>
      <w:r w:rsidRPr="0042142C">
        <w:rPr>
          <w:rFonts w:asciiTheme="minorHAnsi" w:eastAsiaTheme="minorEastAsia" w:hAnsiTheme="minorHAnsi"/>
          <w:color w:val="000000"/>
        </w:rPr>
        <w:t>4</w:t>
      </w:r>
      <w:r w:rsidRPr="0042142C">
        <w:rPr>
          <w:rFonts w:asciiTheme="minorHAnsi" w:eastAsiaTheme="minorEastAsia" w:hAnsiTheme="minorEastAsia"/>
          <w:color w:val="000000"/>
        </w:rPr>
        <w:t>月</w:t>
      </w:r>
      <w:r w:rsidRPr="0042142C">
        <w:rPr>
          <w:rFonts w:asciiTheme="minorHAnsi" w:eastAsiaTheme="minorEastAsia" w:hAnsiTheme="minorHAnsi"/>
          <w:color w:val="000000"/>
        </w:rPr>
        <w:t>26</w:t>
      </w:r>
      <w:r w:rsidRPr="0042142C">
        <w:rPr>
          <w:rFonts w:asciiTheme="minorHAnsi" w:eastAsiaTheme="minorEastAsia" w:hAnsiTheme="minorEastAsia"/>
          <w:color w:val="000000"/>
        </w:rPr>
        <w:t>日進行</w:t>
      </w:r>
      <w:r>
        <w:rPr>
          <w:rFonts w:asciiTheme="minorHAnsi" w:eastAsiaTheme="minorEastAsia" w:hAnsiTheme="minorEastAsia" w:hint="eastAsia"/>
          <w:color w:val="000000"/>
        </w:rPr>
        <w:t>條文</w:t>
      </w:r>
      <w:r w:rsidRPr="0042142C">
        <w:rPr>
          <w:rFonts w:asciiTheme="minorHAnsi" w:eastAsiaTheme="minorEastAsia" w:hAnsiTheme="minorEastAsia"/>
          <w:color w:val="000000"/>
        </w:rPr>
        <w:t>修正</w:t>
      </w:r>
      <w:r w:rsidRPr="0042142C">
        <w:rPr>
          <w:rFonts w:asciiTheme="minorEastAsia" w:eastAsiaTheme="minorEastAsia" w:hAnsiTheme="minor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此條例內容涵蓋產業</w:t>
      </w:r>
      <w:r w:rsidRPr="0042142C">
        <w:rPr>
          <w:rFonts w:asciiTheme="minorEastAsia" w:eastAsiaTheme="minorEastAsia" w:hAnsiTheme="minorEastAsia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教育</w:t>
      </w:r>
      <w:r w:rsidRPr="0042142C">
        <w:rPr>
          <w:rFonts w:asciiTheme="minorEastAsia" w:eastAsiaTheme="minorEastAsia" w:hAnsiTheme="minorEastAsia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交通</w:t>
      </w:r>
      <w:r w:rsidRPr="0042142C">
        <w:rPr>
          <w:rFonts w:asciiTheme="minorEastAsia" w:eastAsiaTheme="minorEastAsia" w:hAnsiTheme="minorEastAsia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文化</w:t>
      </w:r>
      <w:r w:rsidRPr="0042142C">
        <w:rPr>
          <w:rFonts w:asciiTheme="minorEastAsia" w:eastAsiaTheme="minorEastAsia" w:hAnsiTheme="minorEastAsia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觀光</w:t>
      </w:r>
      <w:r w:rsidRPr="0042142C">
        <w:rPr>
          <w:rFonts w:asciiTheme="minorEastAsia" w:eastAsiaTheme="minorEastAsia" w:hAnsiTheme="minorEastAsia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醫療等</w:t>
      </w:r>
      <w:r w:rsidR="00E06496">
        <w:rPr>
          <w:rFonts w:asciiTheme="minorEastAsia" w:eastAsiaTheme="minorEastAsia" w:hAnsiTheme="minorEastAsia" w:hint="eastAsia"/>
          <w:color w:val="000000"/>
        </w:rPr>
        <w:t>各項</w:t>
      </w:r>
      <w:r>
        <w:rPr>
          <w:rFonts w:asciiTheme="minorEastAsia" w:eastAsiaTheme="minorEastAsia" w:hAnsiTheme="minorEastAsia" w:hint="eastAsia"/>
          <w:color w:val="000000"/>
        </w:rPr>
        <w:t>建設</w:t>
      </w:r>
      <w:r w:rsidRPr="0042142C">
        <w:rPr>
          <w:rFonts w:asciiTheme="minorEastAsia" w:eastAsiaTheme="minorEastAsia" w:hAnsiTheme="minorEastAsia" w:hint="eastAsia"/>
          <w:color w:val="000000"/>
        </w:rPr>
        <w:t>。</w:t>
      </w:r>
      <w:r>
        <w:rPr>
          <w:rFonts w:asciiTheme="minorEastAsia" w:eastAsiaTheme="minorEastAsia" w:hAnsiTheme="minorEastAsia" w:hint="eastAsia"/>
          <w:color w:val="000000"/>
        </w:rPr>
        <w:t>請問</w:t>
      </w:r>
      <w:r w:rsidRPr="0042142C">
        <w:rPr>
          <w:rFonts w:asciiTheme="minorEastAsia" w:eastAsiaTheme="minorEastAsia" w:hAnsiTheme="minorEastAsia" w:hint="eastAsia"/>
          <w:color w:val="000000"/>
        </w:rPr>
        <w:t>：</w:t>
      </w:r>
      <w:r>
        <w:rPr>
          <w:rFonts w:asciiTheme="minorEastAsia" w:eastAsiaTheme="minorEastAsia" w:hAnsiTheme="minorEastAsia" w:hint="eastAsia"/>
          <w:color w:val="000000"/>
        </w:rPr>
        <w:t>此條例設立的主要目的為何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>
        <w:rPr>
          <w:rFonts w:asciiTheme="minorHAnsi" w:eastAsiaTheme="minorEastAsia" w:hAnsiTheme="minorHAnsi" w:hint="eastAsia"/>
          <w:color w:val="000000"/>
        </w:rPr>
        <w:t>落實區域均衡發展</w:t>
      </w:r>
      <w:r w:rsidRPr="0042142C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減少城鄉差距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>
        <w:rPr>
          <w:rFonts w:asciiTheme="minorHAnsi" w:eastAsiaTheme="minorEastAsia" w:hAnsiTheme="minorHAnsi" w:hint="eastAsia"/>
          <w:color w:val="000000"/>
        </w:rPr>
        <w:t>減少弱勢族群的抗爭</w:t>
      </w:r>
      <w:r w:rsidRPr="0042142C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避免政治紛擾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>
        <w:rPr>
          <w:rFonts w:asciiTheme="minorHAnsi" w:eastAsiaTheme="minorEastAsia" w:hAnsiTheme="minorHAnsi" w:hint="eastAsia"/>
          <w:color w:val="000000"/>
        </w:rPr>
        <w:t>提升經濟資源的開發</w:t>
      </w:r>
      <w:r w:rsidRPr="0042142C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增進國家經濟成長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>
        <w:rPr>
          <w:rFonts w:asciiTheme="minorHAnsi" w:eastAsiaTheme="minorEastAsia" w:hAnsiTheme="minorHAnsi" w:hint="eastAsia"/>
          <w:color w:val="000000"/>
        </w:rPr>
        <w:t>配合開放中國人民來臺觀光</w:t>
      </w:r>
      <w:r w:rsidRPr="0042142C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增加旅遊景點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6D042C" w:rsidRDefault="006D042C" w:rsidP="00406FCE">
      <w:pPr>
        <w:spacing w:afterLines="50" w:after="180"/>
        <w:ind w:left="238" w:hangingChars="99" w:hanging="238"/>
        <w:rPr>
          <w:rFonts w:asciiTheme="minorHAnsi" w:eastAsiaTheme="minorEastAsia" w:hAnsiTheme="minorHAnsi"/>
          <w:color w:val="000000"/>
        </w:rPr>
      </w:pPr>
      <w:r w:rsidRPr="006D042C">
        <w:rPr>
          <w:rFonts w:asciiTheme="minorEastAsia" w:eastAsiaTheme="minorEastAsia" w:hAnsiTheme="minorEastAsia" w:hint="eastAsia"/>
          <w:color w:val="000000"/>
        </w:rPr>
        <w:t>◎</w:t>
      </w:r>
      <w:r>
        <w:rPr>
          <w:rFonts w:asciiTheme="minorEastAsia" w:eastAsiaTheme="minorEastAsia" w:hAnsiTheme="minorEastAsia" w:hint="eastAsia"/>
          <w:color w:val="000000"/>
        </w:rPr>
        <w:t>左下圖是滿妹家鄉的位置</w:t>
      </w:r>
      <w:r w:rsidRPr="006D042C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該地北</w:t>
      </w:r>
      <w:r w:rsidRPr="006D042C">
        <w:rPr>
          <w:rFonts w:asciiTheme="minorEastAsia" w:eastAsiaTheme="minorEastAsia" w:hAnsiTheme="minorEastAsia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東</w:t>
      </w:r>
      <w:r w:rsidRPr="006D042C">
        <w:rPr>
          <w:rFonts w:asciiTheme="minorEastAsia" w:eastAsiaTheme="minorEastAsia" w:hAnsiTheme="minorEastAsia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南三面環山</w:t>
      </w:r>
      <w:r w:rsidRPr="006D042C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是著名的客家鄉鎮</w:t>
      </w:r>
      <w:r w:rsidRPr="006D042C">
        <w:rPr>
          <w:rFonts w:asciiTheme="minorEastAsia" w:eastAsiaTheme="minorEastAsia" w:hAnsiTheme="minorEastAsia" w:hint="eastAsia"/>
          <w:color w:val="000000"/>
        </w:rPr>
        <w:t>。</w:t>
      </w:r>
      <w:r>
        <w:rPr>
          <w:rFonts w:asciiTheme="minorEastAsia" w:eastAsiaTheme="minorEastAsia" w:hAnsiTheme="minorEastAsia" w:hint="eastAsia"/>
          <w:color w:val="000000"/>
        </w:rPr>
        <w:t>右下圖中的油紙傘是當地最具代表性的手工藝品</w:t>
      </w:r>
      <w:r w:rsidRPr="006D042C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兼具遮雨及擺飾觀賞的功能</w:t>
      </w:r>
      <w:r w:rsidRPr="006D042C">
        <w:rPr>
          <w:rFonts w:asciiTheme="minorEastAsia" w:eastAsiaTheme="minorEastAsia" w:hAnsiTheme="minorEastAsia" w:hint="eastAsia"/>
          <w:color w:val="000000"/>
        </w:rPr>
        <w:t>。</w:t>
      </w:r>
      <w:r>
        <w:rPr>
          <w:rFonts w:asciiTheme="minorEastAsia" w:eastAsiaTheme="minorEastAsia" w:hAnsiTheme="minorEastAsia" w:hint="eastAsia"/>
          <w:color w:val="000000"/>
        </w:rPr>
        <w:t>過去油紙傘是地方的傳統技藝</w:t>
      </w:r>
      <w:r w:rsidRPr="006D042C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後來因為觀光事業興起而成為遊客必購的紀念品</w:t>
      </w:r>
      <w:r w:rsidRPr="006D042C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油紙傘因具有上述文化傳承與商業價值的雙重意義</w:t>
      </w:r>
      <w:r w:rsidRPr="006D042C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已是一種足以代表地方特色的文化產業</w:t>
      </w:r>
      <w:r w:rsidRPr="006D042C">
        <w:rPr>
          <w:rFonts w:asciiTheme="minorEastAsia" w:eastAsiaTheme="minorEastAsia" w:hAnsiTheme="minorEastAsia" w:hint="eastAsia"/>
          <w:color w:val="000000"/>
        </w:rPr>
        <w:t>。</w:t>
      </w:r>
      <w:r>
        <w:rPr>
          <w:rFonts w:asciiTheme="minorEastAsia" w:eastAsiaTheme="minorEastAsia" w:hAnsiTheme="minorEastAsia" w:hint="eastAsia"/>
          <w:color w:val="000000"/>
        </w:rPr>
        <w:t>在當地</w:t>
      </w:r>
      <w:r w:rsidRPr="006D042C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至今仍有許多居民會在下雨天撐起油紙傘</w:t>
      </w:r>
      <w:r w:rsidRPr="006D042C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油紙傘不僅代表當地人的鄉土情懷</w:t>
      </w:r>
      <w:r w:rsidRPr="006D042C"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還有一份特別的驕傲</w:t>
      </w:r>
      <w:r w:rsidRPr="006D042C">
        <w:rPr>
          <w:rFonts w:asciiTheme="minorEastAsia" w:eastAsiaTheme="minorEastAsia" w:hAnsiTheme="minorEastAsia" w:hint="eastAsia"/>
          <w:color w:val="000000"/>
        </w:rPr>
        <w:t>。</w:t>
      </w:r>
      <w:r>
        <w:rPr>
          <w:rFonts w:asciiTheme="minorEastAsia" w:eastAsiaTheme="minorEastAsia" w:hAnsiTheme="minorEastAsia" w:hint="eastAsia"/>
          <w:color w:val="000000"/>
        </w:rPr>
        <w:t>請問</w:t>
      </w:r>
      <w:r w:rsidRPr="006D042C">
        <w:rPr>
          <w:rFonts w:asciiTheme="minorEastAsia" w:eastAsiaTheme="minorEastAsia" w:hAnsiTheme="minorEastAsia" w:hint="eastAsia"/>
          <w:color w:val="000000"/>
        </w:rPr>
        <w:t>：</w:t>
      </w:r>
      <w:r w:rsidRPr="006D042C">
        <w:rPr>
          <w:rFonts w:asciiTheme="minorHAnsi" w:eastAsiaTheme="minorEastAsia" w:hAnsiTheme="minorHAnsi"/>
          <w:color w:val="000000"/>
        </w:rPr>
        <w:t>(19</w:t>
      </w:r>
      <w:r w:rsidRPr="006D042C">
        <w:rPr>
          <w:rFonts w:asciiTheme="minorHAnsi" w:eastAsiaTheme="minorEastAsia" w:hAnsiTheme="minorEastAsia"/>
          <w:color w:val="000000"/>
        </w:rPr>
        <w:t>～</w:t>
      </w:r>
      <w:r w:rsidRPr="006D042C">
        <w:rPr>
          <w:rFonts w:asciiTheme="minorHAnsi" w:eastAsiaTheme="minorEastAsia" w:hAnsiTheme="minorHAnsi"/>
          <w:color w:val="000000"/>
        </w:rPr>
        <w:t>20</w:t>
      </w:r>
      <w:r w:rsidRPr="006D042C">
        <w:rPr>
          <w:rFonts w:asciiTheme="minorHAnsi" w:eastAsiaTheme="minorEastAsia" w:hAnsiTheme="minorEastAsia"/>
          <w:color w:val="000000"/>
        </w:rPr>
        <w:t>題</w:t>
      </w:r>
      <w:r w:rsidRPr="006D042C">
        <w:rPr>
          <w:rFonts w:asciiTheme="minorHAnsi" w:eastAsiaTheme="minorEastAsia" w:hAnsiTheme="minorHAnsi"/>
          <w:color w:val="000000"/>
        </w:rPr>
        <w:t>)</w:t>
      </w:r>
    </w:p>
    <w:p w:rsidR="003B458B" w:rsidRDefault="00697822" w:rsidP="00697822">
      <w:pPr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noProof/>
          <w:color w:val="000000"/>
        </w:rPr>
        <w:drawing>
          <wp:inline distT="0" distB="0" distL="0" distR="0">
            <wp:extent cx="1529971" cy="1589965"/>
            <wp:effectExtent l="19050" t="0" r="0" b="0"/>
            <wp:docPr id="1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966" cy="158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hint="eastAsia"/>
          <w:noProof/>
          <w:color w:val="0000FF"/>
          <w:sz w:val="14"/>
          <w:szCs w:val="14"/>
          <w:bdr w:val="none" w:sz="0" w:space="0" w:color="auto" w:frame="1"/>
        </w:rPr>
        <w:t xml:space="preserve">   </w:t>
      </w:r>
      <w:r w:rsidRPr="00697822">
        <w:rPr>
          <w:rFonts w:ascii="Helvetica" w:hAnsi="Helvetica"/>
          <w:noProof/>
          <w:color w:val="0000FF"/>
          <w:sz w:val="14"/>
          <w:szCs w:val="14"/>
          <w:bdr w:val="none" w:sz="0" w:space="0" w:color="auto" w:frame="1"/>
        </w:rPr>
        <w:drawing>
          <wp:inline distT="0" distB="0" distL="0" distR="0">
            <wp:extent cx="2340610" cy="1590040"/>
            <wp:effectExtent l="19050" t="0" r="2540" b="0"/>
            <wp:docPr id="16" name="yui_3_5_1_1_1560414343747_702" descr="https://tse4.mm.bing.net/th?id=OIP.kqkoqkzYJ4tGagUpL9tO9wHaFA&amp;pid=Api&amp;P=0&amp;w=246&amp;h=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60414343747_702" descr="https://tse4.mm.bing.net/th?id=OIP.kqkoqkzYJ4tGagUpL9tO9wHaFA&amp;pid=Api&amp;P=0&amp;w=246&amp;h=1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hint="eastAsia"/>
          <w:noProof/>
          <w:color w:val="0000FF"/>
          <w:sz w:val="14"/>
          <w:szCs w:val="14"/>
          <w:bdr w:val="none" w:sz="0" w:space="0" w:color="auto" w:frame="1"/>
        </w:rPr>
        <w:t xml:space="preserve"> </w:t>
      </w:r>
    </w:p>
    <w:p w:rsidR="0049779F" w:rsidRDefault="0049779F" w:rsidP="00406FCE">
      <w:pPr>
        <w:spacing w:beforeLines="50" w:before="180"/>
        <w:ind w:left="797" w:hangingChars="332" w:hanging="797"/>
        <w:rPr>
          <w:rFonts w:asciiTheme="minorHAnsi" w:eastAsiaTheme="minorEastAsia" w:hAnsiTheme="minorEastAsia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</w:t>
      </w:r>
      <w:r>
        <w:rPr>
          <w:rFonts w:asciiTheme="minorHAnsi" w:eastAsiaTheme="minorEastAsia" w:hAnsiTheme="minorHAnsi" w:hint="eastAsia"/>
          <w:color w:val="000000"/>
        </w:rPr>
        <w:t>9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BE12CB">
        <w:rPr>
          <w:rFonts w:asciiTheme="minorHAnsi" w:eastAsiaTheme="minorEastAsia" w:hAnsiTheme="minorHAnsi" w:hint="eastAsia"/>
          <w:color w:val="000000"/>
        </w:rPr>
        <w:t>文中提到當地居民會在下雨時撐起油紙傘</w:t>
      </w:r>
      <w:r w:rsidR="00BE12CB" w:rsidRPr="00BE12CB">
        <w:rPr>
          <w:rFonts w:asciiTheme="minorEastAsia" w:eastAsiaTheme="minorEastAsia" w:hAnsiTheme="minorEastAsia" w:hint="eastAsia"/>
          <w:color w:val="000000"/>
        </w:rPr>
        <w:t>。</w:t>
      </w:r>
      <w:r w:rsidR="00BE12CB">
        <w:rPr>
          <w:rFonts w:asciiTheme="minorEastAsia" w:eastAsiaTheme="minorEastAsia" w:hAnsiTheme="minorEastAsia" w:hint="eastAsia"/>
          <w:color w:val="000000"/>
        </w:rPr>
        <w:t>請問</w:t>
      </w:r>
      <w:r w:rsidR="00BE12CB" w:rsidRPr="00BE12CB">
        <w:rPr>
          <w:rFonts w:asciiTheme="minorEastAsia" w:eastAsiaTheme="minorEastAsia" w:hAnsiTheme="minorEastAsia" w:hint="eastAsia"/>
          <w:color w:val="000000"/>
        </w:rPr>
        <w:t>：</w:t>
      </w:r>
      <w:r w:rsidR="00BE12CB">
        <w:rPr>
          <w:rFonts w:asciiTheme="minorEastAsia" w:eastAsiaTheme="minorEastAsia" w:hAnsiTheme="minorEastAsia" w:hint="eastAsia"/>
          <w:color w:val="000000"/>
        </w:rPr>
        <w:t>這種現象在下列哪一季節最少見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 w:rsidR="00BE12CB">
        <w:rPr>
          <w:rFonts w:asciiTheme="minorHAnsi" w:eastAsiaTheme="minorEastAsia" w:hAnsiTheme="minorHAnsi" w:hint="eastAsia"/>
          <w:color w:val="000000"/>
        </w:rPr>
        <w:t>春季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 w:rsidR="00BE12CB">
        <w:rPr>
          <w:rFonts w:asciiTheme="minorHAnsi" w:eastAsiaTheme="minorEastAsia" w:hAnsiTheme="minorHAnsi" w:hint="eastAsia"/>
          <w:color w:val="000000"/>
        </w:rPr>
        <w:t>夏季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 w:rsidR="00BE12CB">
        <w:rPr>
          <w:rFonts w:asciiTheme="minorHAnsi" w:eastAsiaTheme="minorEastAsia" w:hAnsiTheme="minorHAnsi" w:hint="eastAsia"/>
          <w:color w:val="000000"/>
        </w:rPr>
        <w:t>秋季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 w:rsidR="00BE12CB">
        <w:rPr>
          <w:rFonts w:asciiTheme="minorHAnsi" w:eastAsiaTheme="minorEastAsia" w:hAnsiTheme="minorHAnsi" w:hint="eastAsia"/>
          <w:color w:val="000000"/>
        </w:rPr>
        <w:t>冬季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49779F" w:rsidRDefault="0049779F" w:rsidP="00E06496">
      <w:pPr>
        <w:ind w:left="797" w:hangingChars="332" w:hanging="797"/>
        <w:rPr>
          <w:rFonts w:asciiTheme="minorHAnsi" w:eastAsiaTheme="minorEastAsia" w:hAnsiTheme="minorEastAsia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20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BE12CB">
        <w:rPr>
          <w:rFonts w:asciiTheme="minorHAnsi" w:eastAsiaTheme="minorEastAsia" w:hAnsiTheme="minorHAnsi" w:hint="eastAsia"/>
          <w:color w:val="000000"/>
        </w:rPr>
        <w:t>臺灣中部區域也有個客家族群集中的縣市</w:t>
      </w:r>
      <w:r w:rsidR="00BE12CB" w:rsidRPr="00BE12CB">
        <w:rPr>
          <w:rFonts w:asciiTheme="minorEastAsia" w:eastAsiaTheme="minorEastAsia" w:hAnsiTheme="minorEastAsia" w:hint="eastAsia"/>
          <w:color w:val="000000"/>
        </w:rPr>
        <w:t>，</w:t>
      </w:r>
      <w:r w:rsidR="00BE12CB">
        <w:rPr>
          <w:rFonts w:asciiTheme="minorEastAsia" w:eastAsiaTheme="minorEastAsia" w:hAnsiTheme="minorEastAsia" w:hint="eastAsia"/>
          <w:color w:val="000000"/>
        </w:rPr>
        <w:t>縣內多丘陵</w:t>
      </w:r>
      <w:r w:rsidR="00BE12CB" w:rsidRPr="00BE12CB">
        <w:rPr>
          <w:rFonts w:asciiTheme="minorEastAsia" w:eastAsiaTheme="minorEastAsia" w:hAnsiTheme="minorEastAsia" w:hint="eastAsia"/>
          <w:color w:val="000000"/>
        </w:rPr>
        <w:t>，</w:t>
      </w:r>
      <w:r w:rsidR="00BE12CB">
        <w:rPr>
          <w:rFonts w:asciiTheme="minorEastAsia" w:eastAsiaTheme="minorEastAsia" w:hAnsiTheme="minorEastAsia" w:hint="eastAsia"/>
          <w:color w:val="000000"/>
        </w:rPr>
        <w:t>草莓季及油桐花季時常吸引大批遊客</w:t>
      </w:r>
      <w:r w:rsidR="00BE12CB" w:rsidRPr="00BE12CB">
        <w:rPr>
          <w:rFonts w:asciiTheme="minorEastAsia" w:eastAsiaTheme="minorEastAsia" w:hAnsiTheme="minorEastAsia" w:hint="eastAsia"/>
          <w:color w:val="000000"/>
        </w:rPr>
        <w:t>。</w:t>
      </w:r>
      <w:r w:rsidR="00BE12CB">
        <w:rPr>
          <w:rFonts w:asciiTheme="minorEastAsia" w:eastAsiaTheme="minorEastAsia" w:hAnsiTheme="minorEastAsia" w:hint="eastAsia"/>
          <w:color w:val="000000"/>
        </w:rPr>
        <w:t>請問</w:t>
      </w:r>
      <w:r w:rsidR="00BE12CB" w:rsidRPr="00BE12CB">
        <w:rPr>
          <w:rFonts w:asciiTheme="minorEastAsia" w:eastAsiaTheme="minorEastAsia" w:hAnsiTheme="minorEastAsia" w:hint="eastAsia"/>
          <w:color w:val="000000"/>
        </w:rPr>
        <w:t>：</w:t>
      </w:r>
      <w:r w:rsidR="00BE12CB">
        <w:rPr>
          <w:rFonts w:asciiTheme="minorEastAsia" w:eastAsiaTheme="minorEastAsia" w:hAnsiTheme="minorEastAsia" w:hint="eastAsia"/>
          <w:color w:val="000000"/>
        </w:rPr>
        <w:t>此縣市為何</w:t>
      </w:r>
      <w:r w:rsidRPr="00955D9B">
        <w:rPr>
          <w:rFonts w:asciiTheme="minorHAnsi" w:eastAsiaTheme="minorEastAsia" w:hAnsiTheme="minorEastAsia"/>
          <w:color w:val="000000"/>
        </w:rPr>
        <w:t>？</w:t>
      </w:r>
      <w:r>
        <w:rPr>
          <w:rFonts w:asciiTheme="minorHAnsi" w:eastAsiaTheme="minorEastAsia" w:hAnsiTheme="minorEastAsia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(A)</w:t>
      </w:r>
      <w:r w:rsidR="00BE12CB">
        <w:rPr>
          <w:rFonts w:asciiTheme="minorHAnsi" w:eastAsiaTheme="minorEastAsia" w:hAnsiTheme="minorHAnsi" w:hint="eastAsia"/>
          <w:color w:val="000000"/>
        </w:rPr>
        <w:t>苗栗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(B)</w:t>
      </w:r>
      <w:r w:rsidR="00BE12CB">
        <w:rPr>
          <w:rFonts w:asciiTheme="minorHAnsi" w:eastAsiaTheme="minorEastAsia" w:hAnsiTheme="minorHAnsi" w:hint="eastAsia"/>
          <w:color w:val="000000"/>
        </w:rPr>
        <w:t>宜蘭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(C)</w:t>
      </w:r>
      <w:r w:rsidR="00BE12CB">
        <w:rPr>
          <w:rFonts w:asciiTheme="minorHAnsi" w:eastAsiaTheme="minorEastAsia" w:hAnsiTheme="minorHAnsi" w:hint="eastAsia"/>
          <w:color w:val="000000"/>
        </w:rPr>
        <w:t>南投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55D9B">
        <w:rPr>
          <w:rFonts w:asciiTheme="minorHAnsi" w:eastAsiaTheme="minorEastAsia" w:hAnsiTheme="minorHAnsi"/>
          <w:color w:val="000000"/>
        </w:rPr>
        <w:t>(D)</w:t>
      </w:r>
      <w:r w:rsidR="00B30F27">
        <w:rPr>
          <w:rFonts w:asciiTheme="minorHAnsi" w:eastAsiaTheme="minorEastAsia" w:hAnsiTheme="minorHAnsi" w:hint="eastAsia"/>
          <w:color w:val="000000"/>
        </w:rPr>
        <w:t>雲林</w:t>
      </w:r>
      <w:r w:rsidRPr="00955D9B">
        <w:rPr>
          <w:rFonts w:asciiTheme="minorHAnsi" w:eastAsiaTheme="minorEastAsia" w:hAnsiTheme="minorEastAsia"/>
          <w:color w:val="000000"/>
        </w:rPr>
        <w:t>。</w:t>
      </w:r>
    </w:p>
    <w:p w:rsidR="0049779F" w:rsidRDefault="0049779F" w:rsidP="0049779F">
      <w:pPr>
        <w:rPr>
          <w:rFonts w:asciiTheme="minorHAnsi" w:eastAsiaTheme="minorEastAsia" w:hAnsiTheme="minorEastAsia"/>
          <w:color w:val="000000"/>
        </w:rPr>
      </w:pPr>
    </w:p>
    <w:p w:rsidR="001321CE" w:rsidRPr="001321CE" w:rsidRDefault="001321CE" w:rsidP="001321CE">
      <w:pPr>
        <w:tabs>
          <w:tab w:val="left" w:pos="210"/>
          <w:tab w:val="left" w:pos="720"/>
        </w:tabs>
        <w:kinsoku w:val="0"/>
        <w:snapToGrid w:val="0"/>
        <w:spacing w:beforeLines="50" w:before="180"/>
        <w:textAlignment w:val="top"/>
        <w:rPr>
          <w:rFonts w:ascii="新細明體" w:hAnsi="新細明體"/>
          <w:b/>
          <w:sz w:val="28"/>
          <w:szCs w:val="28"/>
        </w:rPr>
      </w:pPr>
      <w:r w:rsidRPr="001321CE">
        <w:rPr>
          <w:rFonts w:ascii="新細明體" w:hAnsi="新細明體" w:hint="eastAsia"/>
          <w:b/>
          <w:sz w:val="28"/>
          <w:szCs w:val="28"/>
        </w:rPr>
        <w:t>◎ 歷史科（共34分）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snapToGrid w:val="0"/>
        <w:spacing w:beforeLines="50" w:before="180" w:afterLines="50" w:after="180"/>
        <w:rPr>
          <w:rFonts w:ascii="新細明體"/>
        </w:rPr>
      </w:pPr>
      <w:r w:rsidRPr="001321CE">
        <w:rPr>
          <w:rFonts w:ascii="新細明體" w:hAnsi="新細明體" w:hint="eastAsia"/>
        </w:rPr>
        <w:t>一、</w:t>
      </w:r>
      <w:r w:rsidRPr="001321CE">
        <w:rPr>
          <w:rFonts w:ascii="新細明體" w:hint="eastAsia"/>
        </w:rPr>
        <w:t>單選：21~26題，每題1分</w:t>
      </w:r>
    </w:p>
    <w:p w:rsidR="001321CE" w:rsidRPr="001321CE" w:rsidRDefault="001321CE" w:rsidP="001321CE">
      <w:pPr>
        <w:snapToGrid w:val="0"/>
        <w:ind w:left="600" w:hangingChars="250" w:hanging="600"/>
        <w:rPr>
          <w:rFonts w:ascii="新細明體" w:hAnsi="新細明體"/>
        </w:rPr>
      </w:pPr>
      <w:bookmarkStart w:id="0" w:name="Q_4B8A6CCDB5ED42A3B4C13A53219B45A7"/>
      <w:r w:rsidRPr="001321CE">
        <w:rPr>
          <w:rFonts w:ascii="新細明體" w:hAnsi="新細明體"/>
        </w:rPr>
        <w:t>(   )</w:t>
      </w:r>
      <w:r w:rsidRPr="001321CE">
        <w:rPr>
          <w:rFonts w:ascii="新細明體" w:hAnsi="新細明體" w:hint="eastAsia"/>
        </w:rPr>
        <w:t>2</w:t>
      </w:r>
      <w:r w:rsidRPr="001321CE">
        <w:rPr>
          <w:rFonts w:ascii="新細明體" w:hAnsi="新細明體"/>
        </w:rPr>
        <w:t>1</w:t>
      </w:r>
      <w:r w:rsidRPr="001321CE">
        <w:rPr>
          <w:rFonts w:ascii="新細明體" w:hAnsi="新細明體" w:hint="eastAsia"/>
        </w:rPr>
        <w:t>.以下是兩人在討論歷史上的某場戰爭─</w:t>
      </w:r>
    </w:p>
    <w:tbl>
      <w:tblPr>
        <w:tblStyle w:val="1"/>
        <w:tblW w:w="0" w:type="auto"/>
        <w:tblInd w:w="959" w:type="dxa"/>
        <w:tblLook w:val="04A0" w:firstRow="1" w:lastRow="0" w:firstColumn="1" w:lastColumn="0" w:noHBand="0" w:noVBand="1"/>
      </w:tblPr>
      <w:tblGrid>
        <w:gridCol w:w="5479"/>
      </w:tblGrid>
      <w:tr w:rsidR="001321CE" w:rsidRPr="001321CE" w:rsidTr="00811FBC">
        <w:tc>
          <w:tcPr>
            <w:tcW w:w="5479" w:type="dxa"/>
          </w:tcPr>
          <w:p w:rsidR="001321CE" w:rsidRPr="001321CE" w:rsidRDefault="001321CE" w:rsidP="001321CE">
            <w:pPr>
              <w:rPr>
                <w:rFonts w:ascii="新細明體" w:hAnsi="新細明體"/>
                <w:kern w:val="0"/>
              </w:rPr>
            </w:pPr>
            <w:r w:rsidRPr="001321CE">
              <w:rPr>
                <w:rFonts w:ascii="新細明體" w:hAnsi="新細明體" w:hint="eastAsia"/>
                <w:kern w:val="0"/>
              </w:rPr>
              <w:t>王柔：「這場戰爭的爆發，改變了當時東亞的局勢。</w:t>
            </w:r>
          </w:p>
          <w:p w:rsidR="001321CE" w:rsidRPr="001321CE" w:rsidRDefault="001321CE" w:rsidP="001321CE">
            <w:pPr>
              <w:rPr>
                <w:rFonts w:ascii="新細明體" w:hAnsi="新細明體"/>
                <w:kern w:val="0"/>
              </w:rPr>
            </w:pPr>
            <w:r w:rsidRPr="001321CE">
              <w:rPr>
                <w:rFonts w:ascii="新細明體" w:hAnsi="新細明體" w:hint="eastAsia"/>
                <w:kern w:val="0"/>
              </w:rPr>
              <w:t xml:space="preserve">       我國獲得友邦援助，後來與友邦簽署防禦</w:t>
            </w:r>
          </w:p>
          <w:p w:rsidR="001321CE" w:rsidRPr="001321CE" w:rsidRDefault="001321CE" w:rsidP="001321CE">
            <w:pPr>
              <w:rPr>
                <w:rFonts w:ascii="新細明體" w:hAnsi="新細明體"/>
                <w:kern w:val="0"/>
              </w:rPr>
            </w:pPr>
            <w:r w:rsidRPr="001321CE">
              <w:rPr>
                <w:rFonts w:ascii="新細明體" w:hAnsi="新細明體" w:hint="eastAsia"/>
                <w:kern w:val="0"/>
              </w:rPr>
              <w:t xml:space="preserve">       條約後，被納入防共體系的一環。」</w:t>
            </w:r>
          </w:p>
          <w:p w:rsidR="001321CE" w:rsidRPr="001321CE" w:rsidRDefault="001321CE" w:rsidP="001321CE">
            <w:pPr>
              <w:rPr>
                <w:rFonts w:ascii="新細明體" w:hAnsi="新細明體"/>
                <w:kern w:val="0"/>
              </w:rPr>
            </w:pPr>
          </w:p>
          <w:p w:rsidR="001321CE" w:rsidRPr="001321CE" w:rsidRDefault="001321CE" w:rsidP="001321CE">
            <w:pPr>
              <w:rPr>
                <w:rFonts w:ascii="新細明體" w:hAnsi="新細明體"/>
                <w:kern w:val="0"/>
              </w:rPr>
            </w:pPr>
            <w:r w:rsidRPr="001321CE">
              <w:rPr>
                <w:rFonts w:ascii="新細明體" w:hAnsi="新細明體" w:hint="eastAsia"/>
                <w:kern w:val="0"/>
              </w:rPr>
              <w:t>梓涵：「政府遷台初期，國際情勢對我國極為不利，</w:t>
            </w:r>
          </w:p>
          <w:p w:rsidR="001321CE" w:rsidRPr="001321CE" w:rsidRDefault="001321CE" w:rsidP="001321CE">
            <w:pPr>
              <w:rPr>
                <w:rFonts w:ascii="新細明體" w:hAnsi="新細明體"/>
                <w:kern w:val="0"/>
              </w:rPr>
            </w:pPr>
            <w:r w:rsidRPr="001321CE">
              <w:rPr>
                <w:rFonts w:ascii="新細明體" w:hAnsi="新細明體" w:hint="eastAsia"/>
                <w:kern w:val="0"/>
              </w:rPr>
              <w:t xml:space="preserve">      一直到這場戰爭爆發後才逐漸穩定。」</w:t>
            </w:r>
          </w:p>
          <w:p w:rsidR="001321CE" w:rsidRPr="001321CE" w:rsidRDefault="001321CE" w:rsidP="001321CE">
            <w:pPr>
              <w:rPr>
                <w:rFonts w:ascii="新細明體" w:hAnsi="新細明體"/>
                <w:kern w:val="0"/>
              </w:rPr>
            </w:pPr>
          </w:p>
        </w:tc>
      </w:tr>
    </w:tbl>
    <w:p w:rsidR="001321CE" w:rsidRPr="001321CE" w:rsidRDefault="001321CE" w:rsidP="001321CE">
      <w:pPr>
        <w:snapToGrid w:val="0"/>
        <w:ind w:left="600" w:hangingChars="250" w:hanging="600"/>
        <w:rPr>
          <w:rFonts w:ascii="新細明體" w:hAnsi="新細明體"/>
        </w:rPr>
      </w:pPr>
      <w:r w:rsidRPr="001321CE">
        <w:rPr>
          <w:rFonts w:ascii="新細明體" w:hAnsi="新細明體" w:hint="eastAsia"/>
        </w:rPr>
        <w:t xml:space="preserve">       由上述內容判斷，這兩人應是在討論哪一場戰爭？</w:t>
      </w:r>
    </w:p>
    <w:p w:rsidR="001321CE" w:rsidRPr="001321CE" w:rsidRDefault="001321CE" w:rsidP="001321CE">
      <w:pPr>
        <w:snapToGrid w:val="0"/>
        <w:ind w:left="600" w:hangingChars="250" w:hanging="600"/>
        <w:rPr>
          <w:rFonts w:ascii="新細明體" w:hAnsi="新細明體"/>
        </w:rPr>
      </w:pPr>
      <w:r w:rsidRPr="001321CE">
        <w:rPr>
          <w:rFonts w:ascii="新細明體" w:hAnsi="新細明體" w:hint="eastAsia"/>
        </w:rPr>
        <w:t xml:space="preserve">       (A)韓戰　      (B)國共內戰　</w:t>
      </w:r>
    </w:p>
    <w:p w:rsidR="001321CE" w:rsidRPr="001321CE" w:rsidRDefault="001321CE" w:rsidP="001321CE">
      <w:pPr>
        <w:snapToGrid w:val="0"/>
        <w:ind w:left="600" w:hangingChars="250" w:hanging="600"/>
        <w:rPr>
          <w:rFonts w:ascii="新細明體" w:hAnsi="新細明體"/>
        </w:rPr>
      </w:pPr>
      <w:r w:rsidRPr="001321CE">
        <w:rPr>
          <w:rFonts w:ascii="新細明體" w:hAnsi="新細明體" w:hint="eastAsia"/>
        </w:rPr>
        <w:t xml:space="preserve">       (C)八二三炮戰　(D)古寧頭戰役</w:t>
      </w:r>
    </w:p>
    <w:p w:rsidR="001321CE" w:rsidRPr="001321CE" w:rsidRDefault="001321CE" w:rsidP="001321CE">
      <w:pPr>
        <w:snapToGrid w:val="0"/>
        <w:ind w:left="600" w:hangingChars="250" w:hanging="600"/>
        <w:rPr>
          <w:rFonts w:ascii="新細明體" w:hAnsi="新細明體"/>
        </w:rPr>
      </w:pPr>
    </w:p>
    <w:p w:rsidR="001321CE" w:rsidRPr="001321CE" w:rsidRDefault="001321CE" w:rsidP="001321CE">
      <w:pPr>
        <w:kinsoku w:val="0"/>
        <w:overflowPunct w:val="0"/>
        <w:autoSpaceDE w:val="0"/>
        <w:autoSpaceDN w:val="0"/>
        <w:rPr>
          <w:rFonts w:ascii="新細明體" w:hAnsi="新細明體"/>
          <w:color w:val="000000"/>
        </w:rPr>
      </w:pPr>
      <w:r w:rsidRPr="001321CE">
        <w:rPr>
          <w:rFonts w:ascii="新細明體" w:hAnsi="新細明體"/>
          <w:color w:val="000000"/>
        </w:rPr>
        <w:t>(   )</w:t>
      </w:r>
      <w:r w:rsidRPr="001321CE">
        <w:rPr>
          <w:rFonts w:ascii="新細明體" w:hAnsi="新細明體" w:hint="eastAsia"/>
          <w:color w:val="000000"/>
        </w:rPr>
        <w:t>22</w:t>
      </w:r>
      <w:r w:rsidRPr="001321CE">
        <w:rPr>
          <w:rFonts w:ascii="新細明體" w:hAnsi="新細明體"/>
          <w:color w:val="000000"/>
        </w:rPr>
        <w:t>.</w:t>
      </w:r>
      <w:r w:rsidRPr="001321CE">
        <w:rPr>
          <w:rFonts w:ascii="新細明體" w:hAnsi="新細明體" w:hint="eastAsia"/>
          <w:color w:val="000000"/>
        </w:rPr>
        <w:t>歷史上關於台灣原住民的記載，何者正確？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rPr>
          <w:rFonts w:ascii="新細明體" w:hAnsi="新細明體"/>
          <w:color w:val="000000"/>
        </w:rPr>
      </w:pPr>
      <w:r w:rsidRPr="001321CE">
        <w:rPr>
          <w:rFonts w:ascii="新細明體" w:hAnsi="新細明體" w:hint="eastAsia"/>
          <w:color w:val="000000"/>
        </w:rPr>
        <w:t xml:space="preserve">       </w:t>
      </w:r>
      <w:r w:rsidRPr="001321CE">
        <w:rPr>
          <w:rFonts w:ascii="新細明體" w:hAnsi="新細明體"/>
          <w:color w:val="000000"/>
        </w:rPr>
        <w:t>(A)</w:t>
      </w:r>
      <w:r w:rsidRPr="001321CE">
        <w:rPr>
          <w:rFonts w:ascii="新細明體" w:hAnsi="新細明體" w:hint="eastAsia"/>
          <w:color w:val="000000"/>
        </w:rPr>
        <w:t>日本人依原住民分布區域的不同，將他們分類為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rPr>
          <w:rFonts w:ascii="新細明體" w:hAnsi="新細明體"/>
          <w:color w:val="000000"/>
        </w:rPr>
      </w:pPr>
      <w:r w:rsidRPr="001321CE">
        <w:rPr>
          <w:rFonts w:ascii="新細明體" w:hAnsi="新細明體" w:hint="eastAsia"/>
          <w:color w:val="000000"/>
        </w:rPr>
        <w:t xml:space="preserve">          高山族與平埔族 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rPr>
          <w:rFonts w:ascii="新細明體" w:hAnsi="新細明體"/>
          <w:color w:val="000000"/>
        </w:rPr>
      </w:pPr>
      <w:r w:rsidRPr="001321CE">
        <w:rPr>
          <w:rFonts w:ascii="新細明體" w:hAnsi="新細明體" w:hint="eastAsia"/>
          <w:color w:val="000000"/>
        </w:rPr>
        <w:t xml:space="preserve">       </w:t>
      </w:r>
      <w:r w:rsidRPr="001321CE">
        <w:rPr>
          <w:rFonts w:ascii="新細明體" w:hAnsi="新細明體"/>
          <w:color w:val="000000"/>
        </w:rPr>
        <w:t>(B)</w:t>
      </w:r>
      <w:r w:rsidRPr="001321CE">
        <w:rPr>
          <w:rFonts w:ascii="新細明體" w:hAnsi="新細明體" w:hint="eastAsia"/>
          <w:color w:val="000000"/>
        </w:rPr>
        <w:t xml:space="preserve">在日治時代就讀蕃人小學校 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rPr>
          <w:rFonts w:ascii="新細明體" w:hAnsi="新細明體"/>
          <w:color w:val="000000"/>
        </w:rPr>
      </w:pPr>
      <w:r w:rsidRPr="001321CE">
        <w:rPr>
          <w:rFonts w:ascii="新細明體" w:hAnsi="新細明體" w:hint="eastAsia"/>
          <w:color w:val="000000"/>
        </w:rPr>
        <w:t xml:space="preserve">       </w:t>
      </w:r>
      <w:r w:rsidRPr="001321CE">
        <w:rPr>
          <w:rFonts w:ascii="新細明體" w:hAnsi="新細明體"/>
          <w:color w:val="000000"/>
        </w:rPr>
        <w:t>(C)</w:t>
      </w:r>
      <w:r w:rsidRPr="001321CE">
        <w:rPr>
          <w:rFonts w:ascii="新細明體" w:hAnsi="新細明體" w:hint="eastAsia"/>
          <w:color w:val="000000"/>
        </w:rPr>
        <w:t xml:space="preserve">戒嚴時期，政府曾制定原住民族基本法 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rPr>
          <w:rFonts w:ascii="新細明體" w:hAnsi="新細明體"/>
          <w:color w:val="000000"/>
        </w:rPr>
      </w:pPr>
      <w:r w:rsidRPr="001321CE">
        <w:rPr>
          <w:rFonts w:ascii="新細明體" w:hAnsi="新細明體" w:hint="eastAsia"/>
          <w:color w:val="000000"/>
        </w:rPr>
        <w:t xml:space="preserve">       </w:t>
      </w:r>
      <w:r w:rsidRPr="001321CE">
        <w:rPr>
          <w:rFonts w:ascii="新細明體" w:hAnsi="新細明體"/>
          <w:color w:val="000000"/>
        </w:rPr>
        <w:t>(D)</w:t>
      </w:r>
      <w:r w:rsidRPr="001321CE">
        <w:rPr>
          <w:rFonts w:ascii="新細明體" w:hAnsi="新細明體" w:hint="eastAsia"/>
          <w:color w:val="000000"/>
        </w:rPr>
        <w:t>民國70年代走上街頭要求政府重視其權益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rPr>
          <w:rFonts w:ascii="新細明體" w:hAnsi="新細明體"/>
          <w:color w:val="000000"/>
          <w:highlight w:val="yellow"/>
        </w:rPr>
      </w:pPr>
    </w:p>
    <w:bookmarkEnd w:id="0"/>
    <w:p w:rsidR="001321CE" w:rsidRPr="001321CE" w:rsidRDefault="001321CE" w:rsidP="001321CE">
      <w:pPr>
        <w:snapToGrid w:val="0"/>
        <w:ind w:left="600" w:hangingChars="250" w:hanging="600"/>
        <w:rPr>
          <w:rFonts w:ascii="新細明體" w:hAnsi="新細明體"/>
          <w:color w:val="000000"/>
        </w:rPr>
      </w:pPr>
      <w:r w:rsidRPr="001321CE">
        <w:rPr>
          <w:rFonts w:ascii="新細明體" w:hAnsi="新細明體"/>
          <w:color w:val="000000"/>
        </w:rPr>
        <w:t xml:space="preserve"> (   )</w:t>
      </w:r>
      <w:r w:rsidRPr="001321CE">
        <w:rPr>
          <w:rFonts w:ascii="新細明體" w:hAnsi="新細明體" w:hint="eastAsia"/>
          <w:color w:val="000000"/>
        </w:rPr>
        <w:t>23</w:t>
      </w:r>
      <w:r w:rsidRPr="001321CE">
        <w:rPr>
          <w:rFonts w:ascii="新細明體" w:hAnsi="新細明體"/>
          <w:color w:val="000000"/>
        </w:rPr>
        <w:t>.</w:t>
      </w:r>
      <w:r w:rsidRPr="001321CE">
        <w:rPr>
          <w:rFonts w:ascii="新細明體" w:hAnsi="新細明體" w:hint="eastAsia"/>
          <w:color w:val="000000"/>
        </w:rPr>
        <w:t>台灣與中國大陸之間曾透過各種口號彼此對抗，下</w:t>
      </w:r>
    </w:p>
    <w:p w:rsidR="001321CE" w:rsidRPr="001321CE" w:rsidRDefault="001321CE" w:rsidP="001321CE">
      <w:pPr>
        <w:snapToGrid w:val="0"/>
        <w:ind w:left="600" w:hangingChars="250" w:hanging="600"/>
        <w:rPr>
          <w:rFonts w:ascii="新細明體" w:hAnsi="新細明體"/>
          <w:color w:val="000000"/>
        </w:rPr>
      </w:pPr>
      <w:r w:rsidRPr="001321CE">
        <w:rPr>
          <w:rFonts w:ascii="新細明體" w:hAnsi="新細明體" w:hint="eastAsia"/>
          <w:color w:val="000000"/>
        </w:rPr>
        <w:t xml:space="preserve">        列哪一口號是由台灣所提出？</w:t>
      </w:r>
    </w:p>
    <w:p w:rsidR="001321CE" w:rsidRPr="001321CE" w:rsidRDefault="001321CE" w:rsidP="001321CE">
      <w:pPr>
        <w:snapToGrid w:val="0"/>
        <w:ind w:left="600" w:hangingChars="250" w:hanging="600"/>
        <w:rPr>
          <w:rFonts w:ascii="新細明體" w:hAnsi="新細明體"/>
          <w:color w:val="000000"/>
        </w:rPr>
      </w:pPr>
      <w:r w:rsidRPr="001321CE">
        <w:rPr>
          <w:rFonts w:ascii="新細明體" w:hAnsi="新細明體" w:hint="eastAsia"/>
          <w:color w:val="000000"/>
        </w:rPr>
        <w:t xml:space="preserve">        (A)一國兩制      (B)三不政策</w:t>
      </w:r>
    </w:p>
    <w:p w:rsidR="001321CE" w:rsidRPr="001321CE" w:rsidRDefault="001321CE" w:rsidP="001321CE">
      <w:pPr>
        <w:snapToGrid w:val="0"/>
        <w:ind w:left="600" w:hangingChars="250" w:hanging="600"/>
        <w:rPr>
          <w:rFonts w:ascii="新細明體" w:hAnsi="新細明體"/>
          <w:color w:val="000000"/>
        </w:rPr>
      </w:pPr>
      <w:r w:rsidRPr="001321CE">
        <w:rPr>
          <w:rFonts w:ascii="新細明體" w:hAnsi="新細明體" w:hint="eastAsia"/>
          <w:color w:val="000000"/>
        </w:rPr>
        <w:t xml:space="preserve">        (C)三通四流      (D)武力解放中國</w:t>
      </w:r>
    </w:p>
    <w:p w:rsidR="001321CE" w:rsidRPr="001321CE" w:rsidRDefault="001321CE" w:rsidP="001321CE">
      <w:pPr>
        <w:snapToGrid w:val="0"/>
        <w:ind w:left="600" w:hangingChars="250" w:hanging="600"/>
        <w:rPr>
          <w:rFonts w:ascii="新細明體" w:hAnsi="新細明體"/>
          <w:color w:val="000000"/>
          <w:highlight w:val="yellow"/>
        </w:rPr>
      </w:pPr>
    </w:p>
    <w:p w:rsidR="001321CE" w:rsidRPr="001321CE" w:rsidRDefault="001321CE" w:rsidP="001321CE">
      <w:pPr>
        <w:adjustRightInd w:val="0"/>
        <w:snapToGrid w:val="0"/>
        <w:spacing w:line="360" w:lineRule="atLeast"/>
        <w:rPr>
          <w:rFonts w:ascii="Calibri" w:hAnsi="Calibri"/>
          <w:szCs w:val="22"/>
        </w:rPr>
      </w:pPr>
      <w:r w:rsidRPr="001321CE">
        <w:rPr>
          <w:rFonts w:ascii="新細明體" w:hAnsi="新細明體"/>
          <w:color w:val="000000"/>
        </w:rPr>
        <w:t>(   )</w:t>
      </w:r>
      <w:r w:rsidRPr="001321CE">
        <w:rPr>
          <w:rFonts w:ascii="新細明體" w:hAnsi="新細明體" w:hint="eastAsia"/>
          <w:color w:val="000000"/>
        </w:rPr>
        <w:t>24</w:t>
      </w:r>
      <w:r w:rsidRPr="001321CE">
        <w:rPr>
          <w:rFonts w:ascii="新細明體" w:hAnsi="新細明體"/>
          <w:color w:val="000000"/>
        </w:rPr>
        <w:t>.</w:t>
      </w:r>
      <w:r w:rsidRPr="001321CE">
        <w:rPr>
          <w:rFonts w:ascii="新細明體" w:hAnsi="新細明體" w:hint="eastAsia"/>
          <w:color w:val="000000"/>
          <w:u w:val="single"/>
        </w:rPr>
        <w:t>泓勳</w:t>
      </w:r>
      <w:r w:rsidRPr="001321CE">
        <w:rPr>
          <w:rFonts w:ascii="Calibri" w:hAnsi="Calibri" w:hint="eastAsia"/>
          <w:szCs w:val="22"/>
        </w:rPr>
        <w:t>在圖書館找到一本書《兒子的大玩偶》。內容描</w:t>
      </w:r>
    </w:p>
    <w:p w:rsidR="001321CE" w:rsidRPr="001321CE" w:rsidRDefault="001321CE" w:rsidP="001321CE">
      <w:pPr>
        <w:adjustRightInd w:val="0"/>
        <w:snapToGrid w:val="0"/>
        <w:spacing w:line="360" w:lineRule="atLeast"/>
        <w:rPr>
          <w:rFonts w:ascii="Calibri" w:hAnsi="Calibri"/>
          <w:szCs w:val="22"/>
        </w:rPr>
      </w:pPr>
      <w:r w:rsidRPr="001321CE">
        <w:rPr>
          <w:rFonts w:ascii="Calibri" w:hAnsi="Calibri" w:hint="eastAsia"/>
          <w:szCs w:val="22"/>
        </w:rPr>
        <w:t xml:space="preserve">       </w:t>
      </w:r>
      <w:r w:rsidRPr="001321CE">
        <w:rPr>
          <w:rFonts w:ascii="Calibri" w:hAnsi="Calibri" w:hint="eastAsia"/>
          <w:szCs w:val="22"/>
        </w:rPr>
        <w:t>述一位父親坤樹，因為工作關係，必須藉著小丑裝</w:t>
      </w:r>
    </w:p>
    <w:p w:rsidR="001321CE" w:rsidRPr="001321CE" w:rsidRDefault="001321CE" w:rsidP="001321CE">
      <w:pPr>
        <w:adjustRightInd w:val="0"/>
        <w:snapToGrid w:val="0"/>
        <w:spacing w:line="360" w:lineRule="atLeast"/>
        <w:rPr>
          <w:rFonts w:ascii="Calibri" w:hAnsi="Calibri"/>
          <w:szCs w:val="22"/>
        </w:rPr>
      </w:pPr>
      <w:r w:rsidRPr="001321CE">
        <w:rPr>
          <w:rFonts w:ascii="Calibri" w:hAnsi="Calibri" w:hint="eastAsia"/>
          <w:szCs w:val="22"/>
        </w:rPr>
        <w:t xml:space="preserve">       </w:t>
      </w:r>
      <w:r w:rsidRPr="001321CE">
        <w:rPr>
          <w:rFonts w:ascii="Calibri" w:hAnsi="Calibri" w:hint="eastAsia"/>
          <w:szCs w:val="22"/>
        </w:rPr>
        <w:t>扮為電影院宣傳以維持一家妻小的生活；父親回家</w:t>
      </w:r>
    </w:p>
    <w:p w:rsidR="001321CE" w:rsidRPr="001321CE" w:rsidRDefault="001321CE" w:rsidP="001321CE">
      <w:pPr>
        <w:adjustRightInd w:val="0"/>
        <w:snapToGrid w:val="0"/>
        <w:spacing w:line="360" w:lineRule="atLeast"/>
        <w:rPr>
          <w:rFonts w:ascii="Calibri" w:hAnsi="Calibri"/>
          <w:szCs w:val="22"/>
        </w:rPr>
      </w:pPr>
      <w:r w:rsidRPr="001321CE">
        <w:rPr>
          <w:rFonts w:ascii="Calibri" w:hAnsi="Calibri" w:hint="eastAsia"/>
          <w:szCs w:val="22"/>
        </w:rPr>
        <w:t xml:space="preserve">       </w:t>
      </w:r>
      <w:r w:rsidRPr="001321CE">
        <w:rPr>
          <w:rFonts w:ascii="Calibri" w:hAnsi="Calibri" w:hint="eastAsia"/>
          <w:szCs w:val="22"/>
        </w:rPr>
        <w:t>後總是以小丑的臉蛋跟孩子玩，抱著孩子，有一天</w:t>
      </w:r>
    </w:p>
    <w:p w:rsidR="001321CE" w:rsidRPr="001321CE" w:rsidRDefault="001321CE" w:rsidP="001321CE">
      <w:pPr>
        <w:adjustRightInd w:val="0"/>
        <w:snapToGrid w:val="0"/>
        <w:spacing w:line="360" w:lineRule="atLeast"/>
        <w:rPr>
          <w:rFonts w:ascii="Calibri" w:hAnsi="Calibri"/>
          <w:szCs w:val="22"/>
        </w:rPr>
      </w:pPr>
      <w:r w:rsidRPr="001321CE">
        <w:rPr>
          <w:rFonts w:ascii="Calibri" w:hAnsi="Calibri" w:hint="eastAsia"/>
          <w:szCs w:val="22"/>
        </w:rPr>
        <w:t xml:space="preserve">       </w:t>
      </w:r>
      <w:r w:rsidRPr="001321CE">
        <w:rPr>
          <w:rFonts w:ascii="Calibri" w:hAnsi="Calibri" w:hint="eastAsia"/>
          <w:szCs w:val="22"/>
        </w:rPr>
        <w:t>父親卸妝後跑去抱孩子想跟他玩，但是自己孩子看</w:t>
      </w:r>
    </w:p>
    <w:p w:rsidR="001321CE" w:rsidRPr="001321CE" w:rsidRDefault="001321CE" w:rsidP="001321CE">
      <w:pPr>
        <w:adjustRightInd w:val="0"/>
        <w:snapToGrid w:val="0"/>
        <w:spacing w:line="360" w:lineRule="atLeast"/>
        <w:rPr>
          <w:rFonts w:ascii="Calibri" w:hAnsi="Calibri"/>
          <w:szCs w:val="22"/>
        </w:rPr>
      </w:pPr>
      <w:r w:rsidRPr="001321CE">
        <w:rPr>
          <w:rFonts w:ascii="Calibri" w:hAnsi="Calibri" w:hint="eastAsia"/>
          <w:szCs w:val="22"/>
        </w:rPr>
        <w:t xml:space="preserve">       </w:t>
      </w:r>
      <w:r w:rsidRPr="001321CE">
        <w:rPr>
          <w:rFonts w:ascii="Calibri" w:hAnsi="Calibri" w:hint="eastAsia"/>
          <w:szCs w:val="22"/>
        </w:rPr>
        <w:t>到父親的真面貌時，因為不認得父親反而哭得更厲</w:t>
      </w:r>
    </w:p>
    <w:p w:rsidR="001321CE" w:rsidRPr="001321CE" w:rsidRDefault="001321CE" w:rsidP="001321CE">
      <w:pPr>
        <w:adjustRightInd w:val="0"/>
        <w:snapToGrid w:val="0"/>
        <w:spacing w:line="360" w:lineRule="atLeast"/>
        <w:rPr>
          <w:rFonts w:ascii="Calibri" w:hAnsi="Calibri"/>
          <w:szCs w:val="22"/>
        </w:rPr>
      </w:pPr>
      <w:r w:rsidRPr="001321CE">
        <w:rPr>
          <w:rFonts w:ascii="Calibri" w:hAnsi="Calibri" w:hint="eastAsia"/>
          <w:szCs w:val="22"/>
        </w:rPr>
        <w:t xml:space="preserve">       </w:t>
      </w:r>
      <w:r w:rsidRPr="001321CE">
        <w:rPr>
          <w:rFonts w:ascii="Calibri" w:hAnsi="Calibri" w:hint="eastAsia"/>
          <w:szCs w:val="22"/>
        </w:rPr>
        <w:t>害。故事的主軸就圍繞在生活、工作中，諸多無奈</w:t>
      </w:r>
    </w:p>
    <w:p w:rsidR="001321CE" w:rsidRPr="001321CE" w:rsidRDefault="001321CE" w:rsidP="001321CE">
      <w:pPr>
        <w:adjustRightInd w:val="0"/>
        <w:snapToGrid w:val="0"/>
        <w:spacing w:line="360" w:lineRule="atLeast"/>
        <w:rPr>
          <w:rFonts w:ascii="Calibri" w:hAnsi="Calibri"/>
          <w:szCs w:val="22"/>
        </w:rPr>
      </w:pPr>
      <w:r w:rsidRPr="001321CE">
        <w:rPr>
          <w:rFonts w:ascii="Calibri" w:hAnsi="Calibri" w:hint="eastAsia"/>
          <w:szCs w:val="22"/>
        </w:rPr>
        <w:t xml:space="preserve">       </w:t>
      </w:r>
      <w:r w:rsidRPr="001321CE">
        <w:rPr>
          <w:rFonts w:ascii="Calibri" w:hAnsi="Calibri" w:hint="eastAsia"/>
          <w:szCs w:val="22"/>
        </w:rPr>
        <w:t>的主題，也反映出人心及當時生活，也很貼近早期</w:t>
      </w:r>
    </w:p>
    <w:p w:rsidR="001321CE" w:rsidRPr="001321CE" w:rsidRDefault="001321CE" w:rsidP="001321CE">
      <w:pPr>
        <w:adjustRightInd w:val="0"/>
        <w:snapToGrid w:val="0"/>
        <w:spacing w:line="360" w:lineRule="atLeast"/>
        <w:rPr>
          <w:rFonts w:ascii="Calibri" w:hAnsi="Calibri"/>
          <w:szCs w:val="22"/>
        </w:rPr>
      </w:pPr>
      <w:r w:rsidRPr="001321CE">
        <w:rPr>
          <w:rFonts w:ascii="Calibri" w:hAnsi="Calibri" w:hint="eastAsia"/>
          <w:szCs w:val="22"/>
        </w:rPr>
        <w:t xml:space="preserve">       </w:t>
      </w:r>
      <w:r w:rsidRPr="001321CE">
        <w:rPr>
          <w:rFonts w:ascii="Calibri" w:hAnsi="Calibri" w:hint="eastAsia"/>
          <w:szCs w:val="22"/>
        </w:rPr>
        <w:t>台灣生活的描述。請問：此一著作最可能屬於哪種</w:t>
      </w:r>
    </w:p>
    <w:p w:rsidR="001321CE" w:rsidRPr="001321CE" w:rsidRDefault="001321CE" w:rsidP="001321CE">
      <w:pPr>
        <w:adjustRightInd w:val="0"/>
        <w:snapToGrid w:val="0"/>
        <w:spacing w:line="360" w:lineRule="atLeast"/>
        <w:rPr>
          <w:rFonts w:ascii="Calibri" w:hAnsi="Calibri"/>
          <w:szCs w:val="22"/>
        </w:rPr>
      </w:pPr>
      <w:r w:rsidRPr="001321CE">
        <w:rPr>
          <w:rFonts w:ascii="Calibri" w:hAnsi="Calibri" w:hint="eastAsia"/>
          <w:szCs w:val="22"/>
        </w:rPr>
        <w:t xml:space="preserve">       </w:t>
      </w:r>
      <w:r w:rsidRPr="001321CE">
        <w:rPr>
          <w:rFonts w:ascii="Calibri" w:hAnsi="Calibri" w:hint="eastAsia"/>
          <w:szCs w:val="22"/>
        </w:rPr>
        <w:t>風格的文學作品？</w:t>
      </w:r>
    </w:p>
    <w:p w:rsidR="001321CE" w:rsidRPr="001321CE" w:rsidRDefault="001321CE" w:rsidP="001321CE">
      <w:pPr>
        <w:adjustRightInd w:val="0"/>
        <w:snapToGrid w:val="0"/>
        <w:spacing w:line="360" w:lineRule="atLeast"/>
        <w:rPr>
          <w:rFonts w:ascii="新細明體" w:hAnsi="新細明體"/>
          <w:szCs w:val="22"/>
        </w:rPr>
      </w:pPr>
      <w:r w:rsidRPr="001321CE">
        <w:rPr>
          <w:rFonts w:ascii="Calibri" w:hAnsi="Calibri" w:hint="eastAsia"/>
          <w:szCs w:val="22"/>
        </w:rPr>
        <w:t xml:space="preserve">       </w:t>
      </w:r>
      <w:r w:rsidRPr="001321CE">
        <w:rPr>
          <w:rFonts w:ascii="新細明體" w:hAnsi="新細明體" w:hint="eastAsia"/>
          <w:szCs w:val="22"/>
        </w:rPr>
        <w:t>(A)</w:t>
      </w:r>
      <w:r w:rsidRPr="001321CE">
        <w:rPr>
          <w:rFonts w:ascii="Calibri" w:hAnsi="Calibri" w:hint="eastAsia"/>
          <w:szCs w:val="22"/>
        </w:rPr>
        <w:t>海洋文學</w:t>
      </w:r>
      <w:r w:rsidRPr="001321CE">
        <w:rPr>
          <w:rFonts w:ascii="Calibri" w:hAnsi="Calibri" w:hint="eastAsia"/>
          <w:szCs w:val="22"/>
        </w:rPr>
        <w:t xml:space="preserve">   </w:t>
      </w:r>
      <w:r w:rsidRPr="001321CE">
        <w:rPr>
          <w:rFonts w:ascii="新細明體" w:hAnsi="新細明體" w:hint="eastAsia"/>
          <w:szCs w:val="22"/>
        </w:rPr>
        <w:t xml:space="preserve">(B)原住民文學 </w:t>
      </w:r>
    </w:p>
    <w:p w:rsidR="001321CE" w:rsidRPr="001321CE" w:rsidRDefault="001321CE" w:rsidP="001321CE">
      <w:pPr>
        <w:adjustRightInd w:val="0"/>
        <w:snapToGrid w:val="0"/>
        <w:spacing w:line="360" w:lineRule="atLeast"/>
        <w:rPr>
          <w:rFonts w:ascii="新細明體" w:hAnsi="新細明體"/>
          <w:szCs w:val="22"/>
        </w:rPr>
      </w:pPr>
      <w:r w:rsidRPr="001321CE">
        <w:rPr>
          <w:rFonts w:ascii="新細明體" w:hAnsi="新細明體" w:hint="eastAsia"/>
          <w:szCs w:val="22"/>
        </w:rPr>
        <w:t xml:space="preserve">       (C)愛國文學   (D)鄉土文學</w:t>
      </w:r>
    </w:p>
    <w:p w:rsidR="001321CE" w:rsidRPr="001321CE" w:rsidRDefault="001321CE" w:rsidP="001321CE">
      <w:pPr>
        <w:adjustRightInd w:val="0"/>
        <w:snapToGrid w:val="0"/>
        <w:spacing w:line="360" w:lineRule="atLeast"/>
        <w:rPr>
          <w:rFonts w:ascii="新細明體" w:hAnsi="新細明體"/>
          <w:highlight w:val="yellow"/>
        </w:rPr>
      </w:pPr>
    </w:p>
    <w:p w:rsidR="001321CE" w:rsidRPr="001321CE" w:rsidRDefault="001321CE" w:rsidP="001321CE">
      <w:pPr>
        <w:snapToGrid w:val="0"/>
        <w:ind w:left="600" w:hangingChars="250" w:hanging="600"/>
        <w:rPr>
          <w:rFonts w:ascii="新細明體" w:hAnsi="新細明體"/>
        </w:rPr>
      </w:pPr>
      <w:r w:rsidRPr="001321CE">
        <w:rPr>
          <w:rFonts w:ascii="新細明體" w:hAnsi="新細明體"/>
        </w:rPr>
        <w:t>(   )</w:t>
      </w:r>
      <w:r w:rsidRPr="001321CE">
        <w:rPr>
          <w:rFonts w:ascii="新細明體" w:hAnsi="新細明體" w:hint="eastAsia"/>
        </w:rPr>
        <w:t>25.某文件法案的聲明內容如下：「由於美國總統已終止</w:t>
      </w:r>
    </w:p>
    <w:p w:rsidR="001321CE" w:rsidRPr="001321CE" w:rsidRDefault="001321CE" w:rsidP="001321CE">
      <w:pPr>
        <w:snapToGrid w:val="0"/>
        <w:ind w:left="600" w:hangingChars="250" w:hanging="600"/>
        <w:rPr>
          <w:rFonts w:ascii="新細明體" w:hAnsi="新細明體"/>
        </w:rPr>
      </w:pPr>
      <w:r w:rsidRPr="001321CE">
        <w:rPr>
          <w:rFonts w:ascii="新細明體" w:hAnsi="新細明體" w:hint="eastAsia"/>
        </w:rPr>
        <w:t xml:space="preserve">       美國和台灣統治當局之間的政府關係，美國國會認</w:t>
      </w:r>
    </w:p>
    <w:p w:rsidR="001321CE" w:rsidRPr="001321CE" w:rsidRDefault="001321CE" w:rsidP="001321CE">
      <w:pPr>
        <w:snapToGrid w:val="0"/>
        <w:ind w:left="600" w:hangingChars="250" w:hanging="600"/>
        <w:rPr>
          <w:rFonts w:ascii="新細明體" w:hAnsi="新細明體"/>
        </w:rPr>
      </w:pPr>
      <w:r w:rsidRPr="001321CE">
        <w:rPr>
          <w:rFonts w:ascii="新細明體" w:hAnsi="新細明體" w:hint="eastAsia"/>
        </w:rPr>
        <w:t xml:space="preserve">       為有以下必要來制定本法：一、有助於維持西太平</w:t>
      </w:r>
    </w:p>
    <w:p w:rsidR="001321CE" w:rsidRPr="001321CE" w:rsidRDefault="001321CE" w:rsidP="001321CE">
      <w:pPr>
        <w:snapToGrid w:val="0"/>
        <w:ind w:left="600" w:hangingChars="250" w:hanging="600"/>
        <w:rPr>
          <w:rFonts w:ascii="新細明體" w:hAnsi="新細明體"/>
        </w:rPr>
      </w:pPr>
      <w:r w:rsidRPr="001321CE">
        <w:rPr>
          <w:rFonts w:ascii="新細明體" w:hAnsi="新細明體" w:hint="eastAsia"/>
        </w:rPr>
        <w:t xml:space="preserve">       洋地區的和平、安全及穩定。二、授權繼續維持美</w:t>
      </w:r>
    </w:p>
    <w:p w:rsidR="001321CE" w:rsidRPr="001321CE" w:rsidRDefault="001321CE" w:rsidP="001321CE">
      <w:pPr>
        <w:snapToGrid w:val="0"/>
        <w:ind w:left="600" w:hangingChars="250" w:hanging="600"/>
        <w:rPr>
          <w:rFonts w:ascii="新細明體" w:hAnsi="新細明體"/>
        </w:rPr>
      </w:pPr>
      <w:r w:rsidRPr="001321CE">
        <w:rPr>
          <w:rFonts w:ascii="新細明體" w:hAnsi="新細明體" w:hint="eastAsia"/>
        </w:rPr>
        <w:t xml:space="preserve">       國人民及台灣人民間的商務、文化及其他各種關</w:t>
      </w:r>
    </w:p>
    <w:p w:rsidR="001321CE" w:rsidRPr="001321CE" w:rsidRDefault="001321CE" w:rsidP="001321CE">
      <w:pPr>
        <w:snapToGrid w:val="0"/>
        <w:ind w:left="600" w:hangingChars="250" w:hanging="600"/>
        <w:rPr>
          <w:rFonts w:ascii="新細明體" w:hAnsi="新細明體"/>
        </w:rPr>
      </w:pPr>
      <w:r w:rsidRPr="001321CE">
        <w:rPr>
          <w:rFonts w:ascii="新細明體" w:hAnsi="新細明體" w:hint="eastAsia"/>
        </w:rPr>
        <w:t xml:space="preserve">       係，以促進美國外交政策的推行。」請問；這份文</w:t>
      </w:r>
    </w:p>
    <w:p w:rsidR="001321CE" w:rsidRPr="001321CE" w:rsidRDefault="001321CE" w:rsidP="001321CE">
      <w:pPr>
        <w:snapToGrid w:val="0"/>
        <w:ind w:left="600" w:hangingChars="250" w:hanging="600"/>
        <w:rPr>
          <w:rFonts w:ascii="新細明體" w:hAnsi="新細明體"/>
        </w:rPr>
      </w:pPr>
      <w:r w:rsidRPr="001321CE">
        <w:rPr>
          <w:rFonts w:ascii="新細明體" w:hAnsi="新細明體" w:hint="eastAsia"/>
        </w:rPr>
        <w:t xml:space="preserve">       件制定的背景為何？</w:t>
      </w:r>
    </w:p>
    <w:p w:rsidR="001321CE" w:rsidRPr="001321CE" w:rsidRDefault="001321CE" w:rsidP="001321CE">
      <w:pPr>
        <w:snapToGrid w:val="0"/>
        <w:ind w:left="600" w:hangingChars="250" w:hanging="600"/>
        <w:rPr>
          <w:rFonts w:ascii="新細明體" w:hAnsi="新細明體"/>
        </w:rPr>
      </w:pPr>
      <w:r w:rsidRPr="001321CE">
        <w:rPr>
          <w:rFonts w:ascii="新細明體" w:hAnsi="新細明體" w:hint="eastAsia"/>
        </w:rPr>
        <w:t xml:space="preserve">       (A)中共以武力進犯台灣，發動了古寧頭戰役</w:t>
      </w:r>
    </w:p>
    <w:p w:rsidR="001321CE" w:rsidRPr="001321CE" w:rsidRDefault="001321CE" w:rsidP="001321CE">
      <w:pPr>
        <w:snapToGrid w:val="0"/>
        <w:ind w:left="600" w:hangingChars="250" w:hanging="600"/>
        <w:rPr>
          <w:rFonts w:ascii="新細明體" w:hAnsi="新細明體"/>
        </w:rPr>
      </w:pPr>
      <w:r w:rsidRPr="001321CE">
        <w:rPr>
          <w:rFonts w:ascii="新細明體" w:hAnsi="新細明體" w:hint="eastAsia"/>
        </w:rPr>
        <w:t xml:space="preserve">     　(B)韓戰爆發後，美國為防止共產勢力的擴張</w:t>
      </w:r>
    </w:p>
    <w:p w:rsidR="001321CE" w:rsidRPr="001321CE" w:rsidRDefault="001321CE" w:rsidP="001321CE">
      <w:pPr>
        <w:snapToGrid w:val="0"/>
        <w:ind w:left="600" w:hangingChars="250" w:hanging="600"/>
        <w:rPr>
          <w:rFonts w:ascii="新細明體" w:hAnsi="新細明體"/>
        </w:rPr>
      </w:pPr>
      <w:r w:rsidRPr="001321CE">
        <w:rPr>
          <w:rFonts w:ascii="新細明體" w:hAnsi="新細明體" w:hint="eastAsia"/>
        </w:rPr>
        <w:t xml:space="preserve">     　(C)美國與中華人民共和國正式建立外交關係</w:t>
      </w:r>
    </w:p>
    <w:p w:rsidR="001321CE" w:rsidRPr="001321CE" w:rsidRDefault="001321CE" w:rsidP="001321CE">
      <w:pPr>
        <w:snapToGrid w:val="0"/>
        <w:ind w:left="600" w:hangingChars="250" w:hanging="600"/>
        <w:rPr>
          <w:rFonts w:ascii="新細明體" w:hAnsi="新細明體"/>
        </w:rPr>
      </w:pPr>
      <w:r w:rsidRPr="001321CE">
        <w:rPr>
          <w:rFonts w:ascii="新細明體" w:hAnsi="新細明體" w:hint="eastAsia"/>
        </w:rPr>
        <w:t xml:space="preserve">     　(D)解嚴後，我國政府開放與中共的各項交流</w:t>
      </w:r>
    </w:p>
    <w:p w:rsidR="001321CE" w:rsidRPr="001321CE" w:rsidRDefault="001321CE" w:rsidP="001321CE">
      <w:pPr>
        <w:snapToGrid w:val="0"/>
        <w:ind w:left="600" w:hangingChars="250" w:hanging="600"/>
        <w:rPr>
          <w:rFonts w:ascii="新細明體" w:hAnsi="新細明體"/>
        </w:rPr>
      </w:pPr>
    </w:p>
    <w:p w:rsidR="001321CE" w:rsidRPr="001321CE" w:rsidRDefault="001321CE" w:rsidP="001321CE">
      <w:pPr>
        <w:snapToGrid w:val="0"/>
        <w:ind w:left="600" w:hangingChars="250" w:hanging="600"/>
        <w:rPr>
          <w:rFonts w:ascii="Calibri" w:hAnsi="Calibri"/>
          <w:szCs w:val="22"/>
        </w:rPr>
      </w:pPr>
      <w:r w:rsidRPr="001321CE">
        <w:rPr>
          <w:rFonts w:ascii="新細明體" w:hAnsi="新細明體"/>
        </w:rPr>
        <w:t xml:space="preserve"> </w:t>
      </w:r>
      <w:r w:rsidRPr="001321CE">
        <w:rPr>
          <w:rFonts w:ascii="新細明體" w:hAnsi="新細明體"/>
        </w:rPr>
        <w:t>(   )</w:t>
      </w:r>
      <w:r w:rsidRPr="001321CE">
        <w:rPr>
          <w:rFonts w:ascii="新細明體" w:hAnsi="新細明體" w:hint="eastAsia"/>
        </w:rPr>
        <w:t>26</w:t>
      </w:r>
      <w:r w:rsidRPr="001321CE">
        <w:rPr>
          <w:rFonts w:ascii="新細明體" w:hAnsi="新細明體"/>
        </w:rPr>
        <w:t>.</w:t>
      </w:r>
      <w:r w:rsidRPr="001321CE">
        <w:rPr>
          <w:rFonts w:ascii="新細明體" w:hAnsi="新細明體" w:hint="eastAsia"/>
        </w:rPr>
        <w:t xml:space="preserve"> </w:t>
      </w:r>
      <w:r w:rsidRPr="001321CE">
        <w:rPr>
          <w:rFonts w:ascii="Calibri" w:hAnsi="Calibri" w:hint="eastAsia"/>
          <w:szCs w:val="22"/>
        </w:rPr>
        <w:t>20</w:t>
      </w:r>
      <w:r w:rsidRPr="001321CE">
        <w:rPr>
          <w:rFonts w:ascii="Calibri" w:hAnsi="Calibri" w:hint="eastAsia"/>
          <w:szCs w:val="22"/>
        </w:rPr>
        <w:t>世紀末，高雄港曾是全球貨櫃吞吐量排名第三的</w:t>
      </w:r>
    </w:p>
    <w:p w:rsidR="001321CE" w:rsidRPr="001321CE" w:rsidRDefault="001321CE" w:rsidP="001321CE">
      <w:pPr>
        <w:snapToGrid w:val="0"/>
        <w:ind w:left="600" w:hangingChars="250" w:hanging="600"/>
        <w:rPr>
          <w:rFonts w:ascii="Calibri" w:hAnsi="Calibri"/>
          <w:szCs w:val="22"/>
        </w:rPr>
      </w:pPr>
      <w:r w:rsidRPr="001321CE">
        <w:rPr>
          <w:rFonts w:ascii="Calibri" w:hAnsi="Calibri" w:hint="eastAsia"/>
          <w:szCs w:val="22"/>
        </w:rPr>
        <w:t xml:space="preserve">       </w:t>
      </w:r>
      <w:r w:rsidRPr="001321CE">
        <w:rPr>
          <w:rFonts w:ascii="Calibri" w:hAnsi="Calibri" w:hint="eastAsia"/>
          <w:szCs w:val="22"/>
        </w:rPr>
        <w:t>港口。造成此結果的原因很多，除了因地理位置佳、</w:t>
      </w:r>
    </w:p>
    <w:p w:rsidR="001321CE" w:rsidRPr="001321CE" w:rsidRDefault="001321CE" w:rsidP="001321CE">
      <w:pPr>
        <w:snapToGrid w:val="0"/>
        <w:ind w:left="600" w:hangingChars="250" w:hanging="600"/>
        <w:rPr>
          <w:rFonts w:ascii="新細明體" w:hAnsi="新細明體"/>
        </w:rPr>
      </w:pPr>
      <w:r w:rsidRPr="001321CE">
        <w:rPr>
          <w:rFonts w:ascii="Calibri" w:hAnsi="Calibri" w:hint="eastAsia"/>
          <w:szCs w:val="22"/>
        </w:rPr>
        <w:t xml:space="preserve">       </w:t>
      </w:r>
      <w:r w:rsidRPr="001321CE">
        <w:rPr>
          <w:rFonts w:ascii="Calibri" w:hAnsi="Calibri" w:hint="eastAsia"/>
          <w:szCs w:val="22"/>
        </w:rPr>
        <w:t>貨物轉運量大外，還可能包括下列何者</w:t>
      </w:r>
      <w:r w:rsidRPr="001321CE">
        <w:rPr>
          <w:rFonts w:ascii="新細明體" w:hAnsi="新細明體" w:hint="eastAsia"/>
        </w:rPr>
        <w:t>？</w:t>
      </w:r>
    </w:p>
    <w:p w:rsidR="001321CE" w:rsidRPr="001321CE" w:rsidRDefault="001321CE" w:rsidP="001321CE">
      <w:pPr>
        <w:snapToGrid w:val="0"/>
        <w:ind w:left="600" w:hangingChars="250" w:hanging="600"/>
        <w:rPr>
          <w:rFonts w:ascii="新細明體" w:hAnsi="新細明體"/>
        </w:rPr>
      </w:pPr>
      <w:r w:rsidRPr="001321CE">
        <w:rPr>
          <w:rFonts w:ascii="新細明體" w:hAnsi="新細明體" w:hint="eastAsia"/>
        </w:rPr>
        <w:t xml:space="preserve">       (A)加工出口區的設立　      </w:t>
      </w:r>
    </w:p>
    <w:p w:rsidR="001321CE" w:rsidRPr="001321CE" w:rsidRDefault="001321CE" w:rsidP="001321CE">
      <w:pPr>
        <w:snapToGrid w:val="0"/>
        <w:ind w:left="600" w:hangingChars="250" w:hanging="600"/>
        <w:rPr>
          <w:rFonts w:ascii="新細明體" w:hAnsi="新細明體"/>
        </w:rPr>
      </w:pPr>
      <w:r w:rsidRPr="001321CE">
        <w:rPr>
          <w:rFonts w:ascii="新細明體" w:hAnsi="新細明體" w:hint="eastAsia"/>
        </w:rPr>
        <w:t xml:space="preserve">       (B)加入世界貿易組織帶來大量商機</w:t>
      </w:r>
    </w:p>
    <w:p w:rsidR="001321CE" w:rsidRPr="001321CE" w:rsidRDefault="001321CE" w:rsidP="001321CE">
      <w:pPr>
        <w:snapToGrid w:val="0"/>
        <w:ind w:left="600" w:hangingChars="250" w:hanging="600"/>
        <w:rPr>
          <w:rFonts w:ascii="新細明體" w:hAnsi="新細明體"/>
        </w:rPr>
      </w:pPr>
      <w:r w:rsidRPr="001321CE">
        <w:rPr>
          <w:rFonts w:ascii="新細明體" w:hAnsi="新細明體" w:hint="eastAsia"/>
        </w:rPr>
        <w:t xml:space="preserve">       (C)重化工業的發展　 </w:t>
      </w:r>
    </w:p>
    <w:p w:rsidR="001321CE" w:rsidRPr="001321CE" w:rsidRDefault="001321CE" w:rsidP="001321CE">
      <w:pPr>
        <w:snapToGrid w:val="0"/>
        <w:ind w:left="600" w:hangingChars="250" w:hanging="600"/>
        <w:rPr>
          <w:rFonts w:ascii="新細明體" w:hAnsi="新細明體"/>
        </w:rPr>
      </w:pPr>
      <w:r w:rsidRPr="001321CE">
        <w:rPr>
          <w:rFonts w:ascii="新細明體" w:hAnsi="新細明體" w:hint="eastAsia"/>
        </w:rPr>
        <w:t xml:space="preserve">       (D)率先實施與中國小三通</w:t>
      </w:r>
    </w:p>
    <w:p w:rsidR="001321CE" w:rsidRPr="001321CE" w:rsidRDefault="001321CE" w:rsidP="001321CE">
      <w:pPr>
        <w:snapToGrid w:val="0"/>
        <w:ind w:left="600" w:hangingChars="250" w:hanging="600"/>
        <w:rPr>
          <w:rFonts w:ascii="新細明體" w:hAnsi="新細明體"/>
        </w:rPr>
      </w:pPr>
    </w:p>
    <w:p w:rsidR="001321CE" w:rsidRPr="001321CE" w:rsidRDefault="001321CE" w:rsidP="001321CE">
      <w:pPr>
        <w:snapToGrid w:val="0"/>
        <w:spacing w:beforeLines="50" w:before="180"/>
        <w:ind w:left="600" w:hangingChars="250" w:hanging="600"/>
      </w:pPr>
      <w:r w:rsidRPr="001321CE">
        <w:rPr>
          <w:rFonts w:hint="eastAsia"/>
        </w:rPr>
        <w:t>二、題組：</w:t>
      </w:r>
      <w:r w:rsidRPr="001321CE">
        <w:rPr>
          <w:rFonts w:hint="eastAsia"/>
        </w:rPr>
        <w:t>27~40</w:t>
      </w:r>
      <w:r w:rsidRPr="001321CE">
        <w:rPr>
          <w:rFonts w:hint="eastAsia"/>
        </w:rPr>
        <w:t>題</w:t>
      </w:r>
      <w:r w:rsidRPr="001321CE">
        <w:rPr>
          <w:rFonts w:ascii="新細明體" w:hAnsi="新細明體" w:hint="eastAsia"/>
        </w:rPr>
        <w:t>，</w:t>
      </w:r>
      <w:r w:rsidRPr="001321CE">
        <w:rPr>
          <w:rFonts w:hint="eastAsia"/>
        </w:rPr>
        <w:t>每題</w:t>
      </w:r>
      <w:r w:rsidRPr="001321CE">
        <w:rPr>
          <w:rFonts w:hint="eastAsia"/>
        </w:rPr>
        <w:t>2</w:t>
      </w:r>
      <w:r w:rsidRPr="001321CE">
        <w:rPr>
          <w:rFonts w:hint="eastAsia"/>
        </w:rPr>
        <w:t>分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</w:rPr>
      </w:pPr>
      <w:r w:rsidRPr="001321CE">
        <w:rPr>
          <w:rFonts w:ascii="標楷體" w:eastAsia="標楷體" w:hAnsi="標楷體" w:hint="eastAsia"/>
          <w:b/>
          <w:kern w:val="0"/>
        </w:rPr>
        <w:t>(一)</w:t>
      </w:r>
      <w:r w:rsidRPr="001321CE">
        <w:rPr>
          <w:rFonts w:ascii="標楷體" w:eastAsia="標楷體" w:hAnsi="標楷體" w:hint="eastAsia"/>
          <w:b/>
          <w:kern w:val="0"/>
          <w:u w:val="single"/>
        </w:rPr>
        <w:t>孫運璿</w:t>
      </w:r>
      <w:r w:rsidRPr="001321CE">
        <w:rPr>
          <w:rFonts w:ascii="標楷體" w:eastAsia="標楷體" w:hAnsi="標楷體" w:hint="eastAsia"/>
          <w:b/>
          <w:kern w:val="0"/>
        </w:rPr>
        <w:t>（1913年12月8日－2006年2月15日）是中華民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</w:rPr>
      </w:pPr>
      <w:r w:rsidRPr="001321CE">
        <w:rPr>
          <w:rFonts w:ascii="標楷體" w:eastAsia="標楷體" w:hAnsi="標楷體" w:hint="eastAsia"/>
          <w:b/>
          <w:kern w:val="0"/>
        </w:rPr>
        <w:t xml:space="preserve">    國政治家、技術官員、工程師，籍貫山東省蓬萊縣。畢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</w:rPr>
      </w:pPr>
      <w:r w:rsidRPr="001321CE">
        <w:rPr>
          <w:rFonts w:ascii="標楷體" w:eastAsia="標楷體" w:hAnsi="標楷體" w:hint="eastAsia"/>
          <w:b/>
          <w:kern w:val="0"/>
        </w:rPr>
        <w:t xml:space="preserve">    業於哈爾濱工業大學，第二次世界大戰後受中華民國國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ind w:firstLineChars="200" w:firstLine="480"/>
        <w:rPr>
          <w:rFonts w:ascii="標楷體" w:eastAsia="標楷體" w:hAnsi="標楷體"/>
          <w:b/>
          <w:kern w:val="0"/>
        </w:rPr>
      </w:pPr>
      <w:r w:rsidRPr="001321CE">
        <w:rPr>
          <w:rFonts w:ascii="標楷體" w:eastAsia="標楷體" w:hAnsi="標楷體" w:hint="eastAsia"/>
          <w:b/>
          <w:kern w:val="0"/>
        </w:rPr>
        <w:t>民政府派任至臺灣修復電力，曾前後擔任臺灣電力公司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ind w:firstLineChars="200" w:firstLine="480"/>
        <w:rPr>
          <w:rFonts w:ascii="標楷體" w:eastAsia="標楷體" w:hAnsi="標楷體"/>
          <w:b/>
          <w:kern w:val="0"/>
        </w:rPr>
      </w:pPr>
      <w:r w:rsidRPr="001321CE">
        <w:rPr>
          <w:rFonts w:ascii="標楷體" w:eastAsia="標楷體" w:hAnsi="標楷體" w:hint="eastAsia"/>
          <w:b/>
          <w:kern w:val="0"/>
        </w:rPr>
        <w:t>總經理、中華民國交通部部長、經濟部部長與行政院院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ind w:firstLineChars="200" w:firstLine="480"/>
        <w:rPr>
          <w:rFonts w:ascii="標楷體" w:eastAsia="標楷體" w:hAnsi="標楷體"/>
          <w:b/>
          <w:kern w:val="0"/>
        </w:rPr>
      </w:pPr>
      <w:r w:rsidRPr="001321CE">
        <w:rPr>
          <w:rFonts w:ascii="標楷體" w:eastAsia="標楷體" w:hAnsi="標楷體" w:hint="eastAsia"/>
          <w:b/>
          <w:kern w:val="0"/>
        </w:rPr>
        <w:t>長。在臺灣素有「永遠的行政院長」之稱。在將近20年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ind w:firstLineChars="200" w:firstLine="480"/>
        <w:rPr>
          <w:rFonts w:ascii="標楷體" w:eastAsia="標楷體" w:hAnsi="標楷體"/>
          <w:b/>
          <w:kern w:val="0"/>
        </w:rPr>
      </w:pPr>
      <w:r w:rsidRPr="001321CE">
        <w:rPr>
          <w:rFonts w:ascii="標楷體" w:eastAsia="標楷體" w:hAnsi="標楷體" w:hint="eastAsia"/>
          <w:b/>
          <w:kern w:val="0"/>
        </w:rPr>
        <w:t>的部長與行政首長的任內，他推行十大建設，並引進美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ind w:firstLineChars="200" w:firstLine="480"/>
        <w:rPr>
          <w:rFonts w:ascii="標楷體" w:eastAsia="標楷體" w:hAnsi="標楷體"/>
          <w:b/>
          <w:kern w:val="0"/>
        </w:rPr>
      </w:pPr>
      <w:r w:rsidRPr="001321CE">
        <w:rPr>
          <w:rFonts w:ascii="標楷體" w:eastAsia="標楷體" w:hAnsi="標楷體" w:hint="eastAsia"/>
          <w:b/>
          <w:kern w:val="0"/>
        </w:rPr>
        <w:t>國的積體電路技術，率先規畫在</w:t>
      </w:r>
      <w:r w:rsidRPr="001321CE">
        <w:rPr>
          <w:rFonts w:ascii="標楷體" w:eastAsia="標楷體" w:hAnsi="標楷體" w:hint="eastAsia"/>
          <w:b/>
          <w:kern w:val="0"/>
          <w:u w:val="single"/>
        </w:rPr>
        <w:t>某地</w:t>
      </w:r>
      <w:r w:rsidRPr="001321CE">
        <w:rPr>
          <w:rFonts w:ascii="標楷體" w:eastAsia="標楷體" w:hAnsi="標楷體" w:hint="eastAsia"/>
          <w:b/>
          <w:kern w:val="0"/>
        </w:rPr>
        <w:t>成立科技園區；被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ind w:firstLineChars="200" w:firstLine="480"/>
        <w:rPr>
          <w:rFonts w:ascii="標楷體" w:eastAsia="標楷體" w:hAnsi="標楷體"/>
          <w:b/>
          <w:kern w:val="0"/>
        </w:rPr>
      </w:pPr>
      <w:r w:rsidRPr="001321CE">
        <w:rPr>
          <w:rFonts w:ascii="標楷體" w:eastAsia="標楷體" w:hAnsi="標楷體" w:hint="eastAsia"/>
          <w:b/>
          <w:kern w:val="0"/>
        </w:rPr>
        <w:t>許多人認為不僅是臺灣科技產業之主要奠基者，也堪稱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ind w:firstLineChars="200" w:firstLine="480"/>
        <w:rPr>
          <w:rFonts w:ascii="標楷體" w:eastAsia="標楷體" w:hAnsi="標楷體"/>
          <w:b/>
          <w:kern w:val="0"/>
        </w:rPr>
      </w:pPr>
      <w:r w:rsidRPr="001321CE">
        <w:rPr>
          <w:rFonts w:ascii="標楷體" w:eastAsia="標楷體" w:hAnsi="標楷體" w:hint="eastAsia"/>
          <w:b/>
          <w:kern w:val="0"/>
        </w:rPr>
        <w:t>是「臺灣經濟的推手」之一，也是臺灣經濟貢獻重要人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ind w:firstLineChars="200" w:firstLine="480"/>
        <w:rPr>
          <w:rFonts w:ascii="標楷體" w:eastAsia="標楷體" w:hAnsi="標楷體"/>
          <w:b/>
          <w:kern w:val="0"/>
        </w:rPr>
      </w:pPr>
      <w:r w:rsidRPr="001321CE">
        <w:rPr>
          <w:rFonts w:ascii="標楷體" w:eastAsia="標楷體" w:hAnsi="標楷體" w:hint="eastAsia"/>
          <w:b/>
          <w:kern w:val="0"/>
        </w:rPr>
        <w:t>物之一。請問：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rPr>
          <w:rFonts w:ascii="新細明體" w:hAnsi="新細明體"/>
          <w:kern w:val="0"/>
        </w:rPr>
      </w:pPr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rPr>
          <w:rFonts w:hAnsi="標楷體"/>
          <w:kern w:val="0"/>
        </w:rPr>
      </w:pPr>
      <w:r w:rsidRPr="001321CE">
        <w:rPr>
          <w:rFonts w:ascii="新細明體" w:hAnsi="新細明體"/>
          <w:kern w:val="0"/>
        </w:rPr>
        <w:t>(   )</w:t>
      </w:r>
      <w:r w:rsidRPr="001321CE">
        <w:rPr>
          <w:rFonts w:ascii="新細明體" w:hAnsi="新細明體" w:hint="eastAsia"/>
          <w:kern w:val="0"/>
        </w:rPr>
        <w:t>27</w:t>
      </w:r>
      <w:r w:rsidRPr="001321CE">
        <w:rPr>
          <w:rFonts w:ascii="新細明體" w:hAnsi="新細明體"/>
          <w:kern w:val="0"/>
        </w:rPr>
        <w:t>.</w:t>
      </w:r>
      <w:r w:rsidRPr="001321CE">
        <w:rPr>
          <w:rFonts w:hAnsi="標楷體" w:hint="eastAsia"/>
          <w:kern w:val="0"/>
        </w:rPr>
        <w:t>孫運璿隨著國民政府來臺時，在缺乏豐富天然資源的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rPr>
          <w:rFonts w:hAnsi="標楷體"/>
          <w:kern w:val="0"/>
        </w:rPr>
      </w:pPr>
      <w:r w:rsidRPr="001321CE">
        <w:rPr>
          <w:rFonts w:hAnsi="標楷體" w:hint="eastAsia"/>
          <w:kern w:val="0"/>
        </w:rPr>
        <w:t xml:space="preserve">      </w:t>
      </w:r>
      <w:r w:rsidRPr="001321CE">
        <w:rPr>
          <w:rFonts w:hAnsi="標楷體" w:hint="eastAsia"/>
          <w:kern w:val="0"/>
        </w:rPr>
        <w:t>條件下，當時政府最先實施哪一方面的經濟政策，奠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rPr>
          <w:kern w:val="0"/>
        </w:rPr>
      </w:pPr>
      <w:r w:rsidRPr="001321CE">
        <w:rPr>
          <w:rFonts w:hAnsi="標楷體" w:hint="eastAsia"/>
          <w:kern w:val="0"/>
        </w:rPr>
        <w:t xml:space="preserve">      </w:t>
      </w:r>
      <w:r w:rsidRPr="001321CE">
        <w:rPr>
          <w:rFonts w:hAnsi="標楷體" w:hint="eastAsia"/>
          <w:kern w:val="0"/>
        </w:rPr>
        <w:t>定日後經濟發展的基礎？</w:t>
      </w:r>
      <w:r w:rsidRPr="001321CE">
        <w:rPr>
          <w:rFonts w:hint="eastAsia"/>
          <w:kern w:val="0"/>
        </w:rPr>
        <w:t xml:space="preserve">　</w:t>
      </w:r>
      <w:bookmarkStart w:id="1" w:name="OP1_AE866BE85D4843008465742B662E8D81"/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rPr>
          <w:rFonts w:hAnsi="標楷體"/>
          <w:kern w:val="0"/>
        </w:rPr>
      </w:pPr>
      <w:r w:rsidRPr="001321CE">
        <w:rPr>
          <w:rFonts w:hint="eastAsia"/>
          <w:kern w:val="0"/>
        </w:rPr>
        <w:t xml:space="preserve">      </w:t>
      </w:r>
      <w:r w:rsidRPr="001321CE">
        <w:rPr>
          <w:rFonts w:ascii="標楷體" w:hint="eastAsia"/>
          <w:kern w:val="0"/>
        </w:rPr>
        <w:t>(</w:t>
      </w:r>
      <w:r w:rsidRPr="001321CE">
        <w:rPr>
          <w:rFonts w:hAnsi="標楷體" w:hint="eastAsia"/>
          <w:kern w:val="0"/>
        </w:rPr>
        <w:t>Ａ</w:t>
      </w:r>
      <w:r w:rsidRPr="001321CE">
        <w:rPr>
          <w:rFonts w:ascii="標楷體" w:hint="eastAsia"/>
          <w:kern w:val="0"/>
        </w:rPr>
        <w:t>)</w:t>
      </w:r>
      <w:bookmarkStart w:id="2" w:name="OPTG1_AE866BE85D4843008465742B662E8D81"/>
      <w:r w:rsidRPr="001321CE">
        <w:rPr>
          <w:rFonts w:hAnsi="標楷體" w:hint="eastAsia"/>
          <w:kern w:val="0"/>
        </w:rPr>
        <w:t xml:space="preserve">三七五減租　</w:t>
      </w:r>
      <w:bookmarkStart w:id="3" w:name="OP2_AE866BE85D4843008465742B662E8D81"/>
      <w:bookmarkEnd w:id="1"/>
      <w:bookmarkEnd w:id="2"/>
      <w:r w:rsidRPr="001321CE">
        <w:rPr>
          <w:rFonts w:ascii="標楷體" w:hint="eastAsia"/>
          <w:kern w:val="0"/>
        </w:rPr>
        <w:t>(</w:t>
      </w:r>
      <w:r w:rsidRPr="001321CE">
        <w:rPr>
          <w:rFonts w:hAnsi="標楷體" w:hint="eastAsia"/>
          <w:kern w:val="0"/>
        </w:rPr>
        <w:t>Ｂ</w:t>
      </w:r>
      <w:r w:rsidRPr="001321CE">
        <w:rPr>
          <w:rFonts w:ascii="標楷體" w:hint="eastAsia"/>
          <w:kern w:val="0"/>
        </w:rPr>
        <w:t>)</w:t>
      </w:r>
      <w:bookmarkStart w:id="4" w:name="OPTG2_AE866BE85D4843008465742B662E8D81"/>
      <w:r w:rsidRPr="001321CE">
        <w:rPr>
          <w:rFonts w:hAnsi="標楷體" w:hint="eastAsia"/>
          <w:kern w:val="0"/>
        </w:rPr>
        <w:t xml:space="preserve">南進政策　</w:t>
      </w:r>
      <w:bookmarkStart w:id="5" w:name="OP3_AE866BE85D4843008465742B662E8D81"/>
      <w:bookmarkEnd w:id="3"/>
      <w:bookmarkEnd w:id="4"/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rPr>
          <w:rFonts w:hAnsi="標楷體"/>
          <w:kern w:val="0"/>
        </w:rPr>
      </w:pPr>
      <w:r w:rsidRPr="001321CE">
        <w:rPr>
          <w:rFonts w:hAnsi="標楷體" w:hint="eastAsia"/>
          <w:kern w:val="0"/>
        </w:rPr>
        <w:t xml:space="preserve">      </w:t>
      </w:r>
      <w:r w:rsidRPr="001321CE">
        <w:rPr>
          <w:rFonts w:ascii="標楷體" w:hint="eastAsia"/>
          <w:kern w:val="0"/>
        </w:rPr>
        <w:t>(</w:t>
      </w:r>
      <w:r w:rsidRPr="001321CE">
        <w:rPr>
          <w:rFonts w:hAnsi="標楷體" w:hint="eastAsia"/>
          <w:kern w:val="0"/>
        </w:rPr>
        <w:t>Ｃ</w:t>
      </w:r>
      <w:r w:rsidRPr="001321CE">
        <w:rPr>
          <w:rFonts w:ascii="標楷體" w:hint="eastAsia"/>
          <w:kern w:val="0"/>
        </w:rPr>
        <w:t>)</w:t>
      </w:r>
      <w:bookmarkStart w:id="6" w:name="OPTG3_AE866BE85D4843008465742B662E8D81"/>
      <w:r w:rsidRPr="001321CE">
        <w:rPr>
          <w:rFonts w:hAnsi="標楷體" w:hint="eastAsia"/>
          <w:kern w:val="0"/>
        </w:rPr>
        <w:t>耕者有其田</w:t>
      </w:r>
      <w:bookmarkStart w:id="7" w:name="OP4_AE866BE85D4843008465742B662E8D81"/>
      <w:bookmarkEnd w:id="5"/>
      <w:bookmarkEnd w:id="6"/>
      <w:r w:rsidRPr="001321CE">
        <w:rPr>
          <w:rFonts w:hAnsi="標楷體" w:hint="eastAsia"/>
          <w:kern w:val="0"/>
        </w:rPr>
        <w:t xml:space="preserve">  </w:t>
      </w:r>
      <w:r w:rsidRPr="001321CE">
        <w:rPr>
          <w:rFonts w:ascii="標楷體" w:hint="eastAsia"/>
          <w:kern w:val="0"/>
        </w:rPr>
        <w:t>(</w:t>
      </w:r>
      <w:r w:rsidRPr="001321CE">
        <w:rPr>
          <w:rFonts w:hAnsi="標楷體" w:hint="eastAsia"/>
          <w:kern w:val="0"/>
        </w:rPr>
        <w:t>Ｄ</w:t>
      </w:r>
      <w:r w:rsidRPr="001321CE">
        <w:rPr>
          <w:rFonts w:ascii="標楷體" w:hint="eastAsia"/>
          <w:kern w:val="0"/>
        </w:rPr>
        <w:t>)</w:t>
      </w:r>
      <w:bookmarkEnd w:id="7"/>
      <w:r w:rsidRPr="001321CE">
        <w:rPr>
          <w:rFonts w:hAnsi="標楷體" w:hint="eastAsia"/>
          <w:kern w:val="0"/>
        </w:rPr>
        <w:t>進口替代政策</w:t>
      </w:r>
    </w:p>
    <w:p w:rsidR="001321CE" w:rsidRPr="001321CE" w:rsidRDefault="001321CE" w:rsidP="001321CE">
      <w:pPr>
        <w:tabs>
          <w:tab w:val="left" w:pos="1247"/>
        </w:tabs>
        <w:rPr>
          <w:rFonts w:ascii="新細明體" w:hAnsi="新細明體"/>
          <w:szCs w:val="22"/>
        </w:rPr>
      </w:pPr>
      <w:r w:rsidRPr="001321CE">
        <w:rPr>
          <w:rFonts w:ascii="新細明體" w:hAnsi="新細明體"/>
          <w:color w:val="000000"/>
          <w:szCs w:val="22"/>
        </w:rPr>
        <w:lastRenderedPageBreak/>
        <w:t xml:space="preserve"> </w:t>
      </w:r>
      <w:r w:rsidRPr="001321CE">
        <w:rPr>
          <w:rFonts w:ascii="新細明體" w:hAnsi="新細明體"/>
          <w:color w:val="000000"/>
          <w:szCs w:val="22"/>
        </w:rPr>
        <w:t>(   )2</w:t>
      </w:r>
      <w:r w:rsidRPr="001321CE">
        <w:rPr>
          <w:rFonts w:ascii="新細明體" w:hAnsi="新細明體" w:hint="eastAsia"/>
          <w:color w:val="000000"/>
          <w:szCs w:val="22"/>
        </w:rPr>
        <w:t>8</w:t>
      </w:r>
      <w:r w:rsidRPr="001321CE">
        <w:rPr>
          <w:rFonts w:ascii="新細明體" w:hAnsi="新細明體"/>
          <w:color w:val="000000"/>
          <w:szCs w:val="22"/>
        </w:rPr>
        <w:t>.</w:t>
      </w:r>
      <w:r w:rsidRPr="001321CE">
        <w:rPr>
          <w:rFonts w:ascii="新細明體" w:hAnsi="新細明體" w:hint="eastAsia"/>
          <w:szCs w:val="22"/>
        </w:rPr>
        <w:t>承上題，當時台灣的人口有何變化？</w:t>
      </w:r>
      <w:r w:rsidRPr="001321CE">
        <w:rPr>
          <w:rFonts w:ascii="新細明體" w:hAnsi="新細明體"/>
          <w:szCs w:val="22"/>
        </w:rPr>
        <w:t xml:space="preserve"> </w:t>
      </w:r>
    </w:p>
    <w:p w:rsidR="001321CE" w:rsidRPr="001321CE" w:rsidRDefault="001321CE" w:rsidP="001321CE">
      <w:pPr>
        <w:tabs>
          <w:tab w:val="left" w:pos="1247"/>
        </w:tabs>
        <w:rPr>
          <w:rFonts w:ascii="新細明體" w:hAnsi="新細明體"/>
          <w:szCs w:val="22"/>
        </w:rPr>
      </w:pPr>
      <w:r w:rsidRPr="001321CE">
        <w:rPr>
          <w:rFonts w:ascii="新細明體" w:hAnsi="新細明體" w:hint="eastAsia"/>
          <w:szCs w:val="22"/>
        </w:rPr>
        <w:t xml:space="preserve">       </w:t>
      </w:r>
      <w:r w:rsidRPr="001321CE">
        <w:rPr>
          <w:rFonts w:ascii="新細明體" w:hAnsi="新細明體"/>
          <w:szCs w:val="22"/>
        </w:rPr>
        <w:t>(A)</w:t>
      </w:r>
      <w:r w:rsidRPr="001321CE">
        <w:rPr>
          <w:rFonts w:ascii="新細明體" w:hAnsi="新細明體" w:hint="eastAsia"/>
          <w:szCs w:val="22"/>
        </w:rPr>
        <w:t>政府鼓勵生育，自然增加率提高</w:t>
      </w:r>
    </w:p>
    <w:p w:rsidR="001321CE" w:rsidRPr="001321CE" w:rsidRDefault="001321CE" w:rsidP="001321CE">
      <w:pPr>
        <w:tabs>
          <w:tab w:val="left" w:pos="1247"/>
        </w:tabs>
        <w:rPr>
          <w:rFonts w:ascii="新細明體" w:hAnsi="新細明體"/>
          <w:szCs w:val="22"/>
        </w:rPr>
      </w:pPr>
      <w:r w:rsidRPr="001321CE">
        <w:rPr>
          <w:rFonts w:ascii="新細明體" w:hAnsi="新細明體" w:hint="eastAsia"/>
          <w:szCs w:val="22"/>
        </w:rPr>
        <w:t xml:space="preserve">   </w:t>
      </w:r>
      <w:r w:rsidRPr="001321CE">
        <w:rPr>
          <w:rFonts w:ascii="新細明體" w:hAnsi="新細明體"/>
          <w:szCs w:val="22"/>
        </w:rPr>
        <w:t xml:space="preserve"> </w:t>
      </w:r>
      <w:r w:rsidRPr="001321CE">
        <w:rPr>
          <w:rFonts w:ascii="新細明體" w:hAnsi="新細明體" w:hint="eastAsia"/>
          <w:szCs w:val="22"/>
        </w:rPr>
        <w:t xml:space="preserve">   </w:t>
      </w:r>
      <w:r w:rsidRPr="001321CE">
        <w:rPr>
          <w:rFonts w:ascii="新細明體" w:hAnsi="新細明體"/>
          <w:szCs w:val="22"/>
        </w:rPr>
        <w:t>(B)</w:t>
      </w:r>
      <w:r w:rsidRPr="001321CE">
        <w:rPr>
          <w:rFonts w:ascii="新細明體" w:hAnsi="新細明體" w:hint="eastAsia"/>
          <w:szCs w:val="22"/>
        </w:rPr>
        <w:t>長期遭受日軍轟炸、美軍的離開，使得生育</w:t>
      </w:r>
    </w:p>
    <w:p w:rsidR="001321CE" w:rsidRPr="001321CE" w:rsidRDefault="001321CE" w:rsidP="001321CE">
      <w:pPr>
        <w:tabs>
          <w:tab w:val="left" w:pos="1247"/>
        </w:tabs>
        <w:rPr>
          <w:rFonts w:ascii="新細明體" w:hAnsi="新細明體"/>
          <w:szCs w:val="22"/>
        </w:rPr>
      </w:pPr>
      <w:r w:rsidRPr="001321CE">
        <w:rPr>
          <w:rFonts w:ascii="新細明體" w:hAnsi="新細明體" w:hint="eastAsia"/>
          <w:szCs w:val="22"/>
        </w:rPr>
        <w:t xml:space="preserve">          率大為減少</w:t>
      </w:r>
      <w:r w:rsidRPr="001321CE">
        <w:rPr>
          <w:rFonts w:ascii="新細明體" w:hAnsi="新細明體"/>
          <w:szCs w:val="22"/>
        </w:rPr>
        <w:t xml:space="preserve"> </w:t>
      </w:r>
    </w:p>
    <w:p w:rsidR="001321CE" w:rsidRPr="001321CE" w:rsidRDefault="001321CE" w:rsidP="001321CE">
      <w:pPr>
        <w:tabs>
          <w:tab w:val="left" w:pos="1247"/>
        </w:tabs>
        <w:rPr>
          <w:rFonts w:ascii="新細明體" w:hAnsi="新細明體"/>
          <w:szCs w:val="22"/>
        </w:rPr>
      </w:pPr>
      <w:r w:rsidRPr="001321CE">
        <w:rPr>
          <w:rFonts w:ascii="新細明體" w:hAnsi="新細明體" w:hint="eastAsia"/>
          <w:szCs w:val="22"/>
        </w:rPr>
        <w:t xml:space="preserve">       </w:t>
      </w:r>
      <w:r w:rsidRPr="001321CE">
        <w:rPr>
          <w:rFonts w:ascii="新細明體" w:hAnsi="新細明體"/>
          <w:szCs w:val="22"/>
        </w:rPr>
        <w:t>(C)</w:t>
      </w:r>
      <w:r w:rsidRPr="001321CE">
        <w:rPr>
          <w:rFonts w:ascii="新細明體" w:hAnsi="新細明體" w:hint="eastAsia"/>
          <w:szCs w:val="22"/>
        </w:rPr>
        <w:t>大陸各省人民移入提高了社會增加率</w:t>
      </w:r>
      <w:r w:rsidRPr="001321CE">
        <w:rPr>
          <w:rFonts w:ascii="新細明體" w:hAnsi="新細明體"/>
          <w:szCs w:val="22"/>
        </w:rPr>
        <w:t xml:space="preserve"> </w:t>
      </w:r>
    </w:p>
    <w:p w:rsidR="001321CE" w:rsidRPr="001321CE" w:rsidRDefault="001321CE" w:rsidP="001321CE">
      <w:pPr>
        <w:tabs>
          <w:tab w:val="left" w:pos="1247"/>
        </w:tabs>
        <w:rPr>
          <w:rFonts w:ascii="新細明體" w:hAnsi="新細明體"/>
          <w:szCs w:val="22"/>
        </w:rPr>
      </w:pPr>
      <w:r w:rsidRPr="001321CE">
        <w:rPr>
          <w:rFonts w:ascii="新細明體" w:hAnsi="新細明體" w:hint="eastAsia"/>
          <w:szCs w:val="22"/>
        </w:rPr>
        <w:t xml:space="preserve">       </w:t>
      </w:r>
      <w:r w:rsidRPr="001321CE">
        <w:rPr>
          <w:rFonts w:ascii="新細明體" w:hAnsi="新細明體"/>
          <w:szCs w:val="22"/>
        </w:rPr>
        <w:t>(D)</w:t>
      </w:r>
      <w:r w:rsidRPr="001321CE">
        <w:rPr>
          <w:rFonts w:ascii="新細明體" w:hAnsi="新細明體" w:hint="eastAsia"/>
          <w:szCs w:val="22"/>
        </w:rPr>
        <w:t>人口老化和少子化情形相當嚴重</w:t>
      </w:r>
    </w:p>
    <w:p w:rsidR="001321CE" w:rsidRPr="001321CE" w:rsidRDefault="001321CE" w:rsidP="001321CE">
      <w:pPr>
        <w:tabs>
          <w:tab w:val="left" w:pos="1247"/>
        </w:tabs>
        <w:rPr>
          <w:rFonts w:ascii="新細明體" w:hAnsi="新細明體"/>
          <w:szCs w:val="22"/>
        </w:rPr>
      </w:pPr>
    </w:p>
    <w:p w:rsidR="001321CE" w:rsidRPr="001321CE" w:rsidRDefault="001321CE" w:rsidP="001321CE">
      <w:pPr>
        <w:tabs>
          <w:tab w:val="left" w:pos="1134"/>
        </w:tabs>
        <w:rPr>
          <w:rFonts w:ascii="新細明體" w:hAnsi="新細明體"/>
          <w:color w:val="000000"/>
          <w:szCs w:val="22"/>
        </w:rPr>
      </w:pPr>
      <w:r w:rsidRPr="001321CE">
        <w:rPr>
          <w:rFonts w:ascii="新細明體" w:hAnsi="新細明體"/>
          <w:color w:val="000000"/>
          <w:szCs w:val="22"/>
        </w:rPr>
        <w:t xml:space="preserve"> (   )2</w:t>
      </w:r>
      <w:r w:rsidRPr="001321CE">
        <w:rPr>
          <w:rFonts w:ascii="新細明體" w:hAnsi="新細明體" w:hint="eastAsia"/>
          <w:color w:val="000000"/>
          <w:szCs w:val="22"/>
        </w:rPr>
        <w:t>9</w:t>
      </w:r>
      <w:r w:rsidRPr="001321CE">
        <w:rPr>
          <w:rFonts w:ascii="新細明體" w:hAnsi="新細明體"/>
          <w:color w:val="000000"/>
          <w:szCs w:val="22"/>
        </w:rPr>
        <w:t>.</w:t>
      </w:r>
      <w:r w:rsidRPr="001321CE">
        <w:rPr>
          <w:rFonts w:ascii="新細明體" w:hAnsi="新細明體" w:hint="eastAsia"/>
          <w:color w:val="000000"/>
          <w:szCs w:val="22"/>
        </w:rPr>
        <w:t>民國60年代，孫運璿推行『十大建設』，不但帶動</w:t>
      </w:r>
    </w:p>
    <w:p w:rsidR="001321CE" w:rsidRPr="001321CE" w:rsidRDefault="001321CE" w:rsidP="001321CE">
      <w:pPr>
        <w:tabs>
          <w:tab w:val="left" w:pos="1134"/>
        </w:tabs>
        <w:rPr>
          <w:rFonts w:ascii="新細明體" w:hAnsi="新細明體"/>
          <w:color w:val="000000"/>
          <w:szCs w:val="22"/>
        </w:rPr>
      </w:pPr>
      <w:r w:rsidRPr="001321CE">
        <w:rPr>
          <w:rFonts w:ascii="新細明體" w:hAnsi="新細明體" w:hint="eastAsia"/>
          <w:color w:val="000000"/>
          <w:szCs w:val="22"/>
        </w:rPr>
        <w:t xml:space="preserve">        國內景氣的復甦，創造許多就業機會。」請問：當</w:t>
      </w:r>
    </w:p>
    <w:p w:rsidR="001321CE" w:rsidRPr="001321CE" w:rsidRDefault="001321CE" w:rsidP="001321CE">
      <w:pPr>
        <w:tabs>
          <w:tab w:val="left" w:pos="1134"/>
        </w:tabs>
        <w:rPr>
          <w:rFonts w:ascii="新細明體" w:hAnsi="新細明體"/>
          <w:color w:val="000000"/>
          <w:szCs w:val="22"/>
        </w:rPr>
      </w:pPr>
      <w:r w:rsidRPr="001321CE">
        <w:rPr>
          <w:rFonts w:ascii="新細明體" w:hAnsi="新細明體" w:hint="eastAsia"/>
          <w:color w:val="000000"/>
          <w:szCs w:val="22"/>
        </w:rPr>
        <w:t xml:space="preserve">        時推動十大建設的主因為何？　</w:t>
      </w:r>
    </w:p>
    <w:p w:rsidR="001321CE" w:rsidRPr="001321CE" w:rsidRDefault="001321CE" w:rsidP="001321CE">
      <w:pPr>
        <w:tabs>
          <w:tab w:val="left" w:pos="1134"/>
        </w:tabs>
        <w:rPr>
          <w:rFonts w:ascii="新細明體" w:hAnsi="新細明體"/>
          <w:color w:val="000000"/>
          <w:szCs w:val="22"/>
        </w:rPr>
      </w:pPr>
      <w:r w:rsidRPr="001321CE">
        <w:rPr>
          <w:rFonts w:ascii="新細明體" w:hAnsi="新細明體" w:hint="eastAsia"/>
          <w:color w:val="000000"/>
          <w:szCs w:val="22"/>
        </w:rPr>
        <w:t xml:space="preserve">        (A)中美斷交　           </w:t>
      </w:r>
    </w:p>
    <w:p w:rsidR="001321CE" w:rsidRPr="001321CE" w:rsidRDefault="001321CE" w:rsidP="001321CE">
      <w:pPr>
        <w:tabs>
          <w:tab w:val="left" w:pos="1134"/>
        </w:tabs>
        <w:rPr>
          <w:rFonts w:ascii="新細明體" w:hAnsi="新細明體"/>
          <w:color w:val="000000"/>
          <w:szCs w:val="22"/>
        </w:rPr>
      </w:pPr>
      <w:r w:rsidRPr="001321CE">
        <w:rPr>
          <w:rFonts w:ascii="新細明體" w:hAnsi="新細明體" w:hint="eastAsia"/>
          <w:color w:val="000000"/>
          <w:szCs w:val="22"/>
        </w:rPr>
        <w:t xml:space="preserve">        (B)發生八二三炮戰　</w:t>
      </w:r>
    </w:p>
    <w:p w:rsidR="001321CE" w:rsidRPr="001321CE" w:rsidRDefault="001321CE" w:rsidP="001321CE">
      <w:pPr>
        <w:tabs>
          <w:tab w:val="left" w:pos="1134"/>
        </w:tabs>
        <w:rPr>
          <w:rFonts w:ascii="新細明體" w:hAnsi="新細明體"/>
          <w:color w:val="000000"/>
          <w:szCs w:val="22"/>
        </w:rPr>
      </w:pPr>
      <w:r w:rsidRPr="001321CE">
        <w:rPr>
          <w:rFonts w:ascii="新細明體" w:hAnsi="新細明體" w:hint="eastAsia"/>
          <w:color w:val="000000"/>
          <w:szCs w:val="22"/>
        </w:rPr>
        <w:t xml:space="preserve">        (C)碰到兩次世界能源危機　</w:t>
      </w:r>
    </w:p>
    <w:p w:rsidR="001321CE" w:rsidRPr="001321CE" w:rsidRDefault="001321CE" w:rsidP="001321CE">
      <w:pPr>
        <w:tabs>
          <w:tab w:val="left" w:pos="1134"/>
        </w:tabs>
        <w:rPr>
          <w:rFonts w:ascii="新細明體" w:hAnsi="新細明體"/>
          <w:color w:val="000000"/>
          <w:szCs w:val="22"/>
        </w:rPr>
      </w:pPr>
      <w:r w:rsidRPr="001321CE">
        <w:rPr>
          <w:rFonts w:ascii="新細明體" w:hAnsi="新細明體" w:hint="eastAsia"/>
          <w:color w:val="000000"/>
          <w:szCs w:val="22"/>
        </w:rPr>
        <w:t xml:space="preserve">        (D)其他開發中國家成為強大的競爭對手</w:t>
      </w:r>
    </w:p>
    <w:p w:rsidR="001321CE" w:rsidRPr="001321CE" w:rsidRDefault="001321CE" w:rsidP="001321CE">
      <w:pPr>
        <w:tabs>
          <w:tab w:val="left" w:pos="1134"/>
        </w:tabs>
        <w:rPr>
          <w:rFonts w:ascii="新細明體" w:hAnsi="新細明體"/>
          <w:color w:val="000000"/>
          <w:szCs w:val="22"/>
        </w:rPr>
      </w:pPr>
    </w:p>
    <w:p w:rsidR="001321CE" w:rsidRPr="001321CE" w:rsidRDefault="001321CE" w:rsidP="001321CE">
      <w:pPr>
        <w:tabs>
          <w:tab w:val="left" w:pos="1134"/>
        </w:tabs>
        <w:rPr>
          <w:rFonts w:ascii="Calibri" w:hAnsi="Calibri"/>
          <w:szCs w:val="22"/>
        </w:rPr>
      </w:pPr>
      <w:r w:rsidRPr="001321CE">
        <w:rPr>
          <w:rFonts w:ascii="新細明體" w:hAnsi="新細明體" w:hint="eastAsia"/>
          <w:color w:val="000000"/>
          <w:szCs w:val="22"/>
        </w:rPr>
        <w:t xml:space="preserve"> </w:t>
      </w:r>
      <w:r w:rsidRPr="001321CE">
        <w:rPr>
          <w:rFonts w:ascii="新細明體" w:hAnsi="新細明體"/>
          <w:color w:val="000000"/>
          <w:szCs w:val="22"/>
        </w:rPr>
        <w:t>(   )</w:t>
      </w:r>
      <w:r w:rsidRPr="001321CE">
        <w:rPr>
          <w:rFonts w:ascii="新細明體" w:hAnsi="新細明體" w:hint="eastAsia"/>
          <w:color w:val="000000"/>
          <w:szCs w:val="22"/>
        </w:rPr>
        <w:t>30</w:t>
      </w:r>
      <w:r w:rsidRPr="001321CE">
        <w:rPr>
          <w:rFonts w:ascii="新細明體" w:hAnsi="新細明體"/>
          <w:color w:val="000000"/>
          <w:szCs w:val="22"/>
        </w:rPr>
        <w:t>.</w:t>
      </w:r>
      <w:bookmarkStart w:id="8" w:name="OP1_AF3166E49C794BE99ECA4ED3B7A857F2"/>
      <w:r w:rsidRPr="001321CE">
        <w:rPr>
          <w:rFonts w:ascii="Calibri" w:hAnsi="Calibri" w:hint="eastAsia"/>
          <w:szCs w:val="22"/>
        </w:rPr>
        <w:t>文中提及孫運璿促成了台灣第一個高科技產業園區</w:t>
      </w:r>
    </w:p>
    <w:p w:rsidR="001321CE" w:rsidRPr="001321CE" w:rsidRDefault="001321CE" w:rsidP="001321CE">
      <w:pPr>
        <w:tabs>
          <w:tab w:val="left" w:pos="1134"/>
        </w:tabs>
        <w:rPr>
          <w:rFonts w:ascii="標楷體" w:hAnsi="Calibri"/>
          <w:szCs w:val="22"/>
        </w:rPr>
      </w:pPr>
      <w:r w:rsidRPr="001321CE">
        <w:rPr>
          <w:rFonts w:ascii="Calibri" w:hAnsi="Calibri" w:hint="eastAsia"/>
          <w:szCs w:val="22"/>
        </w:rPr>
        <w:t xml:space="preserve">        </w:t>
      </w:r>
      <w:r w:rsidRPr="001321CE">
        <w:rPr>
          <w:rFonts w:ascii="Calibri" w:hAnsi="Calibri" w:hint="eastAsia"/>
          <w:szCs w:val="22"/>
        </w:rPr>
        <w:t>的設立，請問該園區設立於哪一城市？</w:t>
      </w:r>
      <w:r w:rsidRPr="001321CE">
        <w:rPr>
          <w:rFonts w:ascii="標楷體" w:hAnsi="Calibri" w:hint="eastAsia"/>
          <w:szCs w:val="22"/>
        </w:rPr>
        <w:t xml:space="preserve">       </w:t>
      </w:r>
    </w:p>
    <w:p w:rsidR="001321CE" w:rsidRPr="001321CE" w:rsidRDefault="001321CE" w:rsidP="001321CE">
      <w:pPr>
        <w:tabs>
          <w:tab w:val="left" w:pos="1134"/>
        </w:tabs>
        <w:ind w:leftChars="200" w:left="480"/>
        <w:rPr>
          <w:rFonts w:ascii="標楷體" w:hAnsi="Calibri"/>
          <w:szCs w:val="22"/>
        </w:rPr>
      </w:pPr>
      <w:r w:rsidRPr="001321CE">
        <w:rPr>
          <w:rFonts w:ascii="標楷體" w:hAnsi="Calibri" w:hint="eastAsia"/>
          <w:szCs w:val="22"/>
        </w:rPr>
        <w:t xml:space="preserve">   </w:t>
      </w:r>
      <w:bookmarkEnd w:id="8"/>
      <w:r w:rsidRPr="001321CE">
        <w:rPr>
          <w:rFonts w:ascii="標楷體" w:hAnsi="Calibri" w:hint="eastAsia"/>
          <w:szCs w:val="22"/>
        </w:rPr>
        <w:t xml:space="preserve"> (A)</w:t>
      </w:r>
      <w:r w:rsidRPr="001321CE">
        <w:rPr>
          <w:rFonts w:ascii="標楷體" w:hAnsi="Calibri" w:hint="eastAsia"/>
          <w:szCs w:val="22"/>
        </w:rPr>
        <w:t>新竹市</w:t>
      </w:r>
      <w:r w:rsidRPr="001321CE">
        <w:rPr>
          <w:rFonts w:ascii="標楷體" w:hAnsi="Calibri" w:hint="eastAsia"/>
          <w:szCs w:val="22"/>
        </w:rPr>
        <w:t xml:space="preserve"> (B)</w:t>
      </w:r>
      <w:r w:rsidRPr="001321CE">
        <w:rPr>
          <w:rFonts w:ascii="標楷體" w:hAnsi="Calibri" w:hint="eastAsia"/>
          <w:szCs w:val="22"/>
        </w:rPr>
        <w:t>台中市</w:t>
      </w:r>
      <w:r w:rsidRPr="001321CE">
        <w:rPr>
          <w:rFonts w:ascii="標楷體" w:hAnsi="Calibri" w:hint="eastAsia"/>
          <w:szCs w:val="22"/>
        </w:rPr>
        <w:t xml:space="preserve"> (C)</w:t>
      </w:r>
      <w:r w:rsidRPr="001321CE">
        <w:rPr>
          <w:rFonts w:ascii="標楷體" w:hAnsi="Calibri" w:hint="eastAsia"/>
          <w:szCs w:val="22"/>
        </w:rPr>
        <w:t xml:space="preserve">台南市　</w:t>
      </w:r>
      <w:r w:rsidRPr="001321CE">
        <w:rPr>
          <w:rFonts w:ascii="標楷體" w:hAnsi="Calibri" w:hint="eastAsia"/>
          <w:szCs w:val="22"/>
        </w:rPr>
        <w:t>(D)</w:t>
      </w:r>
      <w:r w:rsidRPr="001321CE">
        <w:rPr>
          <w:rFonts w:ascii="標楷體" w:hAnsi="Calibri" w:hint="eastAsia"/>
          <w:szCs w:val="22"/>
        </w:rPr>
        <w:t>高雄市</w:t>
      </w:r>
    </w:p>
    <w:p w:rsidR="001321CE" w:rsidRPr="001321CE" w:rsidRDefault="001321CE" w:rsidP="001321CE">
      <w:pPr>
        <w:tabs>
          <w:tab w:val="left" w:pos="1134"/>
        </w:tabs>
        <w:rPr>
          <w:rFonts w:ascii="Calibri" w:hAnsi="Calibri"/>
          <w:szCs w:val="22"/>
        </w:rPr>
      </w:pPr>
    </w:p>
    <w:p w:rsidR="001321CE" w:rsidRPr="001321CE" w:rsidRDefault="001321CE" w:rsidP="001321CE">
      <w:pPr>
        <w:tabs>
          <w:tab w:val="left" w:pos="1134"/>
        </w:tabs>
        <w:rPr>
          <w:rFonts w:ascii="Calibri" w:hAnsi="Calibri"/>
          <w:szCs w:val="22"/>
        </w:rPr>
      </w:pPr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color w:val="000000"/>
          <w:kern w:val="0"/>
        </w:rPr>
      </w:pPr>
      <w:r w:rsidRPr="001321CE">
        <w:rPr>
          <w:rFonts w:ascii="標楷體" w:eastAsia="標楷體" w:hAnsi="標楷體" w:hint="eastAsia"/>
          <w:b/>
          <w:color w:val="000000"/>
          <w:kern w:val="0"/>
        </w:rPr>
        <w:t>(二)</w:t>
      </w:r>
      <w:r w:rsidRPr="001321CE">
        <w:rPr>
          <w:rFonts w:ascii="標楷體" w:eastAsia="標楷體" w:hAnsi="標楷體" w:hint="eastAsia"/>
          <w:b/>
          <w:color w:val="000000"/>
          <w:kern w:val="0"/>
          <w:u w:val="single"/>
        </w:rPr>
        <w:t>瑠公國中</w:t>
      </w:r>
      <w:r w:rsidRPr="001321CE">
        <w:rPr>
          <w:rFonts w:ascii="標楷體" w:eastAsia="標楷體" w:hAnsi="標楷體" w:hint="eastAsia"/>
          <w:b/>
          <w:color w:val="000000"/>
          <w:kern w:val="0"/>
        </w:rPr>
        <w:t>師生60人，在5/26~5/31日前往上海，進行為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color w:val="000000"/>
          <w:kern w:val="0"/>
        </w:rPr>
      </w:pPr>
      <w:r w:rsidRPr="001321CE">
        <w:rPr>
          <w:rFonts w:ascii="標楷體" w:eastAsia="標楷體" w:hAnsi="標楷體" w:hint="eastAsia"/>
          <w:b/>
          <w:color w:val="000000"/>
          <w:kern w:val="0"/>
        </w:rPr>
        <w:t xml:space="preserve">    期六天的學術參訪，請問：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rPr>
          <w:rFonts w:ascii="新細明體" w:hAnsi="新細明體"/>
          <w:color w:val="000000"/>
          <w:kern w:val="0"/>
        </w:rPr>
      </w:pPr>
      <w:r w:rsidRPr="001321CE">
        <w:rPr>
          <w:rFonts w:ascii="新細明體" w:hAnsi="新細明體"/>
          <w:color w:val="000000"/>
          <w:kern w:val="0"/>
        </w:rPr>
        <w:t>(   )3</w:t>
      </w:r>
      <w:r w:rsidRPr="001321CE">
        <w:rPr>
          <w:rFonts w:ascii="新細明體" w:hAnsi="新細明體" w:hint="eastAsia"/>
          <w:color w:val="000000"/>
          <w:kern w:val="0"/>
        </w:rPr>
        <w:t>1</w:t>
      </w:r>
      <w:r w:rsidRPr="001321CE">
        <w:rPr>
          <w:rFonts w:ascii="新細明體" w:hAnsi="新細明體"/>
          <w:color w:val="000000"/>
          <w:kern w:val="0"/>
        </w:rPr>
        <w:t>.</w:t>
      </w:r>
      <w:r w:rsidRPr="001321CE">
        <w:rPr>
          <w:rFonts w:ascii="新細明體" w:hAnsi="新細明體" w:hint="eastAsia"/>
          <w:color w:val="000000"/>
          <w:kern w:val="0"/>
        </w:rPr>
        <w:t>學術參訪期間，</w:t>
      </w:r>
      <w:r w:rsidRPr="001321CE">
        <w:rPr>
          <w:rFonts w:ascii="新細明體" w:hAnsi="新細明體" w:hint="eastAsia"/>
          <w:color w:val="000000"/>
          <w:kern w:val="0"/>
          <w:u w:val="single"/>
        </w:rPr>
        <w:t>韻全</w:t>
      </w:r>
      <w:r w:rsidRPr="001321CE">
        <w:rPr>
          <w:rFonts w:ascii="新細明體" w:hAnsi="新細明體" w:hint="eastAsia"/>
          <w:color w:val="000000"/>
          <w:kern w:val="0"/>
        </w:rPr>
        <w:t>發現：有一位中國官員總是一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rPr>
          <w:rFonts w:ascii="新細明體" w:hAnsi="新細明體"/>
          <w:color w:val="000000"/>
          <w:kern w:val="0"/>
        </w:rPr>
      </w:pPr>
      <w:r w:rsidRPr="001321CE">
        <w:rPr>
          <w:rFonts w:ascii="新細明體" w:hAnsi="新細明體" w:hint="eastAsia"/>
          <w:color w:val="000000"/>
          <w:kern w:val="0"/>
        </w:rPr>
        <w:t xml:space="preserve">       路跟隨，請問這位官員最可能隸屬於哪一專門負責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rPr>
          <w:rFonts w:ascii="新細明體" w:hAnsi="新細明體"/>
          <w:color w:val="000000"/>
          <w:kern w:val="0"/>
        </w:rPr>
      </w:pPr>
      <w:r w:rsidRPr="001321CE">
        <w:rPr>
          <w:rFonts w:ascii="新細明體" w:hAnsi="新細明體" w:hint="eastAsia"/>
          <w:color w:val="000000"/>
          <w:kern w:val="0"/>
        </w:rPr>
        <w:t xml:space="preserve">       兩岸交流的政府機構？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rPr>
          <w:rFonts w:ascii="新細明體" w:hAnsi="新細明體"/>
          <w:color w:val="000000"/>
          <w:kern w:val="0"/>
        </w:rPr>
      </w:pPr>
      <w:r w:rsidRPr="001321CE">
        <w:rPr>
          <w:rFonts w:ascii="新細明體" w:hAnsi="新細明體" w:hint="eastAsia"/>
          <w:color w:val="000000"/>
          <w:kern w:val="0"/>
        </w:rPr>
        <w:t xml:space="preserve">       </w:t>
      </w:r>
      <w:r w:rsidRPr="001321CE">
        <w:rPr>
          <w:rFonts w:ascii="新細明體" w:hAnsi="新細明體"/>
          <w:color w:val="000000"/>
          <w:kern w:val="0"/>
        </w:rPr>
        <w:t>(A</w:t>
      </w:r>
      <w:r w:rsidRPr="001321CE">
        <w:rPr>
          <w:rFonts w:ascii="新細明體" w:hAnsi="新細明體" w:hint="eastAsia"/>
          <w:color w:val="000000"/>
          <w:kern w:val="0"/>
        </w:rPr>
        <w:t xml:space="preserve">)行政院大陸委員會 </w:t>
      </w:r>
      <w:r w:rsidRPr="001321CE">
        <w:rPr>
          <w:rFonts w:ascii="新細明體" w:hAnsi="新細明體"/>
          <w:color w:val="000000"/>
          <w:kern w:val="0"/>
        </w:rPr>
        <w:t>(B)</w:t>
      </w:r>
      <w:r w:rsidRPr="001321CE">
        <w:rPr>
          <w:rFonts w:ascii="新細明體" w:hAnsi="新細明體" w:hint="eastAsia"/>
          <w:color w:val="000000"/>
          <w:kern w:val="0"/>
        </w:rPr>
        <w:t>國務院台灣事務辦公室</w:t>
      </w:r>
      <w:r w:rsidRPr="001321CE">
        <w:rPr>
          <w:rFonts w:ascii="新細明體" w:hAnsi="新細明體"/>
          <w:color w:val="000000"/>
          <w:kern w:val="0"/>
        </w:rPr>
        <w:t xml:space="preserve"> 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rPr>
          <w:rFonts w:ascii="新細明體" w:hAnsi="新細明體"/>
          <w:color w:val="000000"/>
          <w:kern w:val="0"/>
        </w:rPr>
      </w:pPr>
      <w:r w:rsidRPr="001321CE">
        <w:rPr>
          <w:rFonts w:ascii="新細明體" w:hAnsi="新細明體" w:hint="eastAsia"/>
          <w:color w:val="000000"/>
          <w:kern w:val="0"/>
        </w:rPr>
        <w:t xml:space="preserve">       </w:t>
      </w:r>
      <w:r w:rsidRPr="001321CE">
        <w:rPr>
          <w:rFonts w:ascii="新細明體" w:hAnsi="新細明體"/>
          <w:color w:val="000000"/>
          <w:kern w:val="0"/>
        </w:rPr>
        <w:t>(C)</w:t>
      </w:r>
      <w:r w:rsidRPr="001321CE">
        <w:rPr>
          <w:rFonts w:ascii="新細明體" w:hAnsi="新細明體" w:hint="eastAsia"/>
          <w:color w:val="000000"/>
          <w:kern w:val="0"/>
        </w:rPr>
        <w:t>海峽兩岸關係協會</w:t>
      </w:r>
      <w:r w:rsidRPr="001321CE">
        <w:rPr>
          <w:rFonts w:ascii="新細明體" w:hAnsi="新細明體"/>
          <w:color w:val="000000"/>
          <w:kern w:val="0"/>
        </w:rPr>
        <w:t xml:space="preserve"> (D)</w:t>
      </w:r>
      <w:r w:rsidRPr="001321CE">
        <w:rPr>
          <w:rFonts w:ascii="新細明體" w:hAnsi="新細明體" w:hint="eastAsia"/>
          <w:color w:val="000000"/>
          <w:kern w:val="0"/>
        </w:rPr>
        <w:t>財團法人海峽交流基金會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ind w:leftChars="-50" w:left="200" w:hangingChars="100" w:hanging="320"/>
        <w:jc w:val="both"/>
        <w:rPr>
          <w:rFonts w:ascii="新細明體" w:hAnsi="新細明體"/>
          <w:b/>
          <w:kern w:val="0"/>
          <w:sz w:val="32"/>
          <w:szCs w:val="32"/>
        </w:rPr>
      </w:pPr>
      <w:r w:rsidRPr="001321CE">
        <w:rPr>
          <w:rFonts w:ascii="新細明體" w:hAnsi="新細明體" w:hint="eastAsia"/>
          <w:b/>
          <w:kern w:val="0"/>
          <w:sz w:val="32"/>
          <w:szCs w:val="32"/>
        </w:rPr>
        <w:t xml:space="preserve"> 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ind w:leftChars="-50" w:left="120" w:hangingChars="100" w:hanging="240"/>
        <w:jc w:val="both"/>
        <w:rPr>
          <w:rFonts w:ascii="新細明體" w:hAnsi="新細明體"/>
          <w:kern w:val="0"/>
        </w:rPr>
      </w:pPr>
      <w:r w:rsidRPr="001321CE">
        <w:rPr>
          <w:rFonts w:ascii="新細明體" w:hAnsi="新細明體"/>
          <w:kern w:val="0"/>
        </w:rPr>
        <w:t xml:space="preserve"> (   )3</w:t>
      </w:r>
      <w:r w:rsidRPr="001321CE">
        <w:rPr>
          <w:rFonts w:ascii="新細明體" w:hAnsi="新細明體" w:hint="eastAsia"/>
          <w:kern w:val="0"/>
        </w:rPr>
        <w:t>2</w:t>
      </w:r>
      <w:r w:rsidRPr="001321CE">
        <w:rPr>
          <w:rFonts w:ascii="新細明體" w:hAnsi="新細明體"/>
          <w:kern w:val="0"/>
        </w:rPr>
        <w:t>.</w:t>
      </w:r>
      <w:r w:rsidRPr="001321CE">
        <w:rPr>
          <w:rFonts w:ascii="新細明體" w:hAnsi="新細明體" w:hint="eastAsia"/>
          <w:kern w:val="0"/>
          <w:u w:val="single"/>
        </w:rPr>
        <w:t>韻全</w:t>
      </w:r>
      <w:r w:rsidRPr="001321CE">
        <w:rPr>
          <w:rFonts w:ascii="新細明體" w:hAnsi="新細明體" w:hint="eastAsia"/>
          <w:kern w:val="0"/>
        </w:rPr>
        <w:t>在上海城隍廟商圈逛街時，和當地商家起了衝突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ind w:leftChars="-50" w:left="120" w:hangingChars="100" w:hanging="240"/>
        <w:jc w:val="both"/>
        <w:rPr>
          <w:rFonts w:ascii="新細明體" w:hAnsi="新細明體"/>
          <w:kern w:val="0"/>
        </w:rPr>
      </w:pPr>
      <w:r w:rsidRPr="001321CE">
        <w:rPr>
          <w:rFonts w:ascii="新細明體" w:hAnsi="新細明體" w:hint="eastAsia"/>
          <w:kern w:val="0"/>
        </w:rPr>
        <w:t xml:space="preserve">      ，導致現金和證件被拿走，請問他應向台灣的哪一民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ind w:leftChars="-50" w:left="120" w:hangingChars="100" w:hanging="240"/>
        <w:jc w:val="both"/>
        <w:rPr>
          <w:rFonts w:ascii="新細明體" w:hAnsi="新細明體"/>
          <w:kern w:val="0"/>
        </w:rPr>
      </w:pPr>
      <w:r w:rsidRPr="001321CE">
        <w:rPr>
          <w:rFonts w:ascii="新細明體" w:hAnsi="新細明體" w:hint="eastAsia"/>
          <w:kern w:val="0"/>
        </w:rPr>
        <w:t xml:space="preserve">       間機構尋求援助？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ind w:leftChars="-50" w:left="120" w:hangingChars="100" w:hanging="240"/>
        <w:jc w:val="both"/>
        <w:rPr>
          <w:rFonts w:ascii="新細明體" w:hAnsi="新細明體"/>
          <w:kern w:val="0"/>
        </w:rPr>
      </w:pPr>
      <w:r w:rsidRPr="001321CE">
        <w:rPr>
          <w:rFonts w:ascii="新細明體" w:hAnsi="新細明體" w:hint="eastAsia"/>
          <w:kern w:val="0"/>
        </w:rPr>
        <w:t xml:space="preserve">       (A)行政院大陸委員會 (B)國務院台灣事務辦公室 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ind w:leftChars="-50" w:left="120" w:hangingChars="100" w:hanging="240"/>
        <w:jc w:val="both"/>
        <w:rPr>
          <w:rFonts w:ascii="新細明體" w:hAnsi="新細明體"/>
          <w:color w:val="000000"/>
          <w:kern w:val="0"/>
        </w:rPr>
      </w:pPr>
      <w:r w:rsidRPr="001321CE">
        <w:rPr>
          <w:rFonts w:ascii="新細明體" w:hAnsi="新細明體" w:hint="eastAsia"/>
          <w:kern w:val="0"/>
        </w:rPr>
        <w:t xml:space="preserve">       (C)海峽兩岸關係協會 (D)財團法人海峽交流基金會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ind w:leftChars="-50" w:left="120" w:hangingChars="100" w:hanging="240"/>
        <w:jc w:val="both"/>
        <w:rPr>
          <w:rFonts w:ascii="新細明體" w:hAnsi="新細明體"/>
          <w:color w:val="000000"/>
          <w:kern w:val="0"/>
        </w:rPr>
      </w:pPr>
    </w:p>
    <w:p w:rsidR="001321CE" w:rsidRPr="001321CE" w:rsidRDefault="001321CE" w:rsidP="001321CE">
      <w:pPr>
        <w:kinsoku w:val="0"/>
        <w:overflowPunct w:val="0"/>
        <w:autoSpaceDE w:val="0"/>
        <w:autoSpaceDN w:val="0"/>
        <w:spacing w:line="0" w:lineRule="atLeast"/>
        <w:rPr>
          <w:rFonts w:ascii="標楷體" w:eastAsia="標楷體" w:hAnsi="標楷體"/>
          <w:b/>
          <w:color w:val="000000"/>
          <w:szCs w:val="22"/>
        </w:rPr>
      </w:pPr>
      <w:bookmarkStart w:id="9" w:name="Q_EE61FAD5B85E4F8A8C70061F62B5413B"/>
      <w:r w:rsidRPr="001321CE">
        <w:rPr>
          <w:rFonts w:ascii="標楷體" w:eastAsia="標楷體" w:hAnsi="標楷體" w:hint="eastAsia"/>
          <w:b/>
          <w:color w:val="000000"/>
          <w:szCs w:val="22"/>
        </w:rPr>
        <w:t>(三)</w:t>
      </w:r>
      <w:bookmarkEnd w:id="9"/>
      <w:r w:rsidRPr="001321CE">
        <w:rPr>
          <w:rFonts w:ascii="標楷體" w:eastAsia="標楷體" w:hAnsi="標楷體" w:hint="eastAsia"/>
          <w:b/>
          <w:szCs w:val="22"/>
        </w:rPr>
        <w:t>中華民國行憲後歷任總統包括</w:t>
      </w:r>
      <w:r w:rsidRPr="001321CE">
        <w:rPr>
          <w:rFonts w:ascii="標楷體" w:eastAsia="標楷體" w:hAnsi="標楷體"/>
          <w:b/>
          <w:color w:val="000000"/>
          <w:szCs w:val="22"/>
        </w:rPr>
        <w:t xml:space="preserve"> (</w:t>
      </w:r>
      <w:r w:rsidRPr="001321CE">
        <w:rPr>
          <w:rFonts w:ascii="標楷體" w:eastAsia="標楷體" w:hAnsi="標楷體" w:hint="eastAsia"/>
          <w:b/>
          <w:color w:val="000000"/>
          <w:szCs w:val="22"/>
        </w:rPr>
        <w:t>甲</w:t>
      </w:r>
      <w:r w:rsidRPr="001321CE">
        <w:rPr>
          <w:rFonts w:ascii="標楷體" w:eastAsia="標楷體" w:hAnsi="標楷體"/>
          <w:b/>
          <w:color w:val="000000"/>
          <w:szCs w:val="22"/>
        </w:rPr>
        <w:t>)</w:t>
      </w:r>
      <w:r w:rsidRPr="001321CE">
        <w:rPr>
          <w:rFonts w:ascii="標楷體" w:eastAsia="標楷體" w:hAnsi="標楷體" w:hint="eastAsia"/>
          <w:b/>
          <w:color w:val="000000"/>
          <w:szCs w:val="22"/>
        </w:rPr>
        <w:t xml:space="preserve">蔣中正  </w:t>
      </w:r>
      <w:r w:rsidRPr="001321CE">
        <w:rPr>
          <w:rFonts w:ascii="標楷體" w:eastAsia="標楷體" w:hAnsi="標楷體"/>
          <w:b/>
          <w:color w:val="000000"/>
          <w:szCs w:val="22"/>
        </w:rPr>
        <w:t>(</w:t>
      </w:r>
      <w:r w:rsidRPr="001321CE">
        <w:rPr>
          <w:rFonts w:ascii="標楷體" w:eastAsia="標楷體" w:hAnsi="標楷體" w:hint="eastAsia"/>
          <w:b/>
          <w:color w:val="000000"/>
          <w:szCs w:val="22"/>
        </w:rPr>
        <w:t>乙</w:t>
      </w:r>
      <w:r w:rsidRPr="001321CE">
        <w:rPr>
          <w:rFonts w:ascii="標楷體" w:eastAsia="標楷體" w:hAnsi="標楷體"/>
          <w:b/>
          <w:color w:val="000000"/>
          <w:szCs w:val="22"/>
        </w:rPr>
        <w:t>)</w:t>
      </w:r>
      <w:r w:rsidRPr="001321CE">
        <w:rPr>
          <w:rFonts w:ascii="標楷體" w:eastAsia="標楷體" w:hAnsi="標楷體" w:hint="eastAsia"/>
          <w:b/>
          <w:color w:val="000000"/>
          <w:szCs w:val="22"/>
        </w:rPr>
        <w:t>蔣經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spacing w:line="0" w:lineRule="atLeast"/>
        <w:rPr>
          <w:rFonts w:ascii="標楷體" w:eastAsia="標楷體" w:hAnsi="標楷體"/>
          <w:b/>
          <w:szCs w:val="22"/>
        </w:rPr>
      </w:pPr>
      <w:r w:rsidRPr="001321CE">
        <w:rPr>
          <w:rFonts w:ascii="標楷體" w:eastAsia="標楷體" w:hAnsi="標楷體" w:hint="eastAsia"/>
          <w:b/>
          <w:color w:val="000000"/>
          <w:szCs w:val="22"/>
        </w:rPr>
        <w:t xml:space="preserve">    國 </w:t>
      </w:r>
      <w:r w:rsidRPr="001321CE">
        <w:rPr>
          <w:rFonts w:ascii="標楷體" w:eastAsia="標楷體" w:hAnsi="標楷體"/>
          <w:b/>
          <w:color w:val="000000"/>
          <w:szCs w:val="22"/>
        </w:rPr>
        <w:t>(</w:t>
      </w:r>
      <w:r w:rsidRPr="001321CE">
        <w:rPr>
          <w:rFonts w:ascii="標楷體" w:eastAsia="標楷體" w:hAnsi="標楷體" w:hint="eastAsia"/>
          <w:b/>
          <w:color w:val="000000"/>
          <w:szCs w:val="22"/>
        </w:rPr>
        <w:t>丙</w:t>
      </w:r>
      <w:r w:rsidRPr="001321CE">
        <w:rPr>
          <w:rFonts w:ascii="標楷體" w:eastAsia="標楷體" w:hAnsi="標楷體"/>
          <w:b/>
          <w:color w:val="000000"/>
          <w:szCs w:val="22"/>
        </w:rPr>
        <w:t>)</w:t>
      </w:r>
      <w:r w:rsidRPr="001321CE">
        <w:rPr>
          <w:rFonts w:ascii="標楷體" w:eastAsia="標楷體" w:hAnsi="標楷體" w:hint="eastAsia"/>
          <w:b/>
          <w:color w:val="000000"/>
          <w:szCs w:val="22"/>
        </w:rPr>
        <w:t xml:space="preserve">李登輝 </w:t>
      </w:r>
      <w:r w:rsidRPr="001321CE">
        <w:rPr>
          <w:rFonts w:ascii="標楷體" w:eastAsia="標楷體" w:hAnsi="標楷體"/>
          <w:b/>
          <w:color w:val="000000"/>
          <w:szCs w:val="22"/>
        </w:rPr>
        <w:t>(</w:t>
      </w:r>
      <w:r w:rsidRPr="001321CE">
        <w:rPr>
          <w:rFonts w:ascii="標楷體" w:eastAsia="標楷體" w:hAnsi="標楷體" w:hint="eastAsia"/>
          <w:b/>
          <w:color w:val="000000"/>
          <w:szCs w:val="22"/>
        </w:rPr>
        <w:t>丁</w:t>
      </w:r>
      <w:r w:rsidRPr="001321CE">
        <w:rPr>
          <w:rFonts w:ascii="標楷體" w:eastAsia="標楷體" w:hAnsi="標楷體"/>
          <w:b/>
          <w:color w:val="000000"/>
          <w:szCs w:val="22"/>
        </w:rPr>
        <w:t>)</w:t>
      </w:r>
      <w:r w:rsidRPr="001321CE">
        <w:rPr>
          <w:rFonts w:ascii="標楷體" w:eastAsia="標楷體" w:hAnsi="標楷體" w:hint="eastAsia"/>
          <w:b/>
          <w:color w:val="000000"/>
          <w:szCs w:val="22"/>
        </w:rPr>
        <w:t xml:space="preserve">陳水扁  </w:t>
      </w:r>
      <w:r w:rsidRPr="001321CE">
        <w:rPr>
          <w:rFonts w:ascii="標楷體" w:eastAsia="標楷體" w:hAnsi="標楷體"/>
          <w:b/>
          <w:szCs w:val="22"/>
        </w:rPr>
        <w:t>(</w:t>
      </w:r>
      <w:r w:rsidRPr="001321CE">
        <w:rPr>
          <w:rFonts w:ascii="標楷體" w:eastAsia="標楷體" w:hAnsi="標楷體" w:hint="eastAsia"/>
          <w:b/>
          <w:szCs w:val="22"/>
        </w:rPr>
        <w:t>戊</w:t>
      </w:r>
      <w:r w:rsidRPr="001321CE">
        <w:rPr>
          <w:rFonts w:ascii="標楷體" w:eastAsia="標楷體" w:hAnsi="標楷體"/>
          <w:b/>
          <w:szCs w:val="22"/>
        </w:rPr>
        <w:t>)</w:t>
      </w:r>
      <w:r w:rsidRPr="001321CE">
        <w:rPr>
          <w:rFonts w:ascii="標楷體" w:eastAsia="標楷體" w:hAnsi="標楷體" w:hint="eastAsia"/>
          <w:b/>
          <w:szCs w:val="22"/>
        </w:rPr>
        <w:t>馬英九(己)蔡英文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spacing w:line="0" w:lineRule="atLeast"/>
        <w:rPr>
          <w:rFonts w:ascii="標楷體" w:eastAsia="標楷體" w:hAnsi="標楷體"/>
          <w:b/>
          <w:szCs w:val="22"/>
        </w:rPr>
      </w:pPr>
      <w:r w:rsidRPr="001321CE">
        <w:rPr>
          <w:rFonts w:ascii="標楷體" w:eastAsia="標楷體" w:hAnsi="標楷體" w:hint="eastAsia"/>
          <w:b/>
          <w:szCs w:val="22"/>
        </w:rPr>
        <w:t xml:space="preserve">    等人。請問：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spacing w:line="0" w:lineRule="atLeast"/>
        <w:rPr>
          <w:rFonts w:ascii="標楷體" w:eastAsia="標楷體" w:hAnsi="標楷體"/>
          <w:b/>
          <w:szCs w:val="22"/>
        </w:rPr>
      </w:pPr>
    </w:p>
    <w:p w:rsidR="001321CE" w:rsidRPr="001321CE" w:rsidRDefault="001321CE" w:rsidP="001321CE">
      <w:pPr>
        <w:kinsoku w:val="0"/>
        <w:overflowPunct w:val="0"/>
        <w:autoSpaceDE w:val="0"/>
        <w:autoSpaceDN w:val="0"/>
        <w:spacing w:line="0" w:lineRule="atLeast"/>
        <w:rPr>
          <w:rFonts w:ascii="新細明體" w:hAnsi="新細明體"/>
          <w:color w:val="000000"/>
          <w:szCs w:val="22"/>
        </w:rPr>
      </w:pPr>
      <w:r w:rsidRPr="001321CE">
        <w:rPr>
          <w:rFonts w:ascii="新細明體" w:hAnsi="新細明體" w:hint="eastAsia"/>
          <w:color w:val="000000"/>
          <w:szCs w:val="22"/>
        </w:rPr>
        <w:t>(   )33.上述哪一總統任內，台灣被迫退出聯合國，且相繼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spacing w:line="0" w:lineRule="atLeast"/>
        <w:rPr>
          <w:rFonts w:ascii="新細明體" w:hAnsi="新細明體"/>
          <w:color w:val="000000"/>
          <w:szCs w:val="22"/>
        </w:rPr>
      </w:pPr>
      <w:r w:rsidRPr="001321CE">
        <w:rPr>
          <w:rFonts w:ascii="新細明體" w:hAnsi="新細明體" w:hint="eastAsia"/>
          <w:color w:val="000000"/>
          <w:szCs w:val="22"/>
        </w:rPr>
        <w:t xml:space="preserve">        與多國斷交，外交面臨重大挫敗？ 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spacing w:line="0" w:lineRule="atLeast"/>
        <w:rPr>
          <w:rFonts w:ascii="新細明體" w:hAnsi="新細明體"/>
          <w:color w:val="000000"/>
          <w:szCs w:val="22"/>
        </w:rPr>
      </w:pPr>
      <w:r w:rsidRPr="001321CE">
        <w:rPr>
          <w:rFonts w:ascii="新細明體" w:hAnsi="新細明體" w:hint="eastAsia"/>
          <w:color w:val="000000"/>
          <w:szCs w:val="22"/>
        </w:rPr>
        <w:t xml:space="preserve">        (A)甲 (B)乙 (C)丙 (D)丁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spacing w:line="0" w:lineRule="atLeast"/>
        <w:rPr>
          <w:rFonts w:ascii="新細明體" w:hAnsi="新細明體"/>
          <w:color w:val="000000"/>
          <w:szCs w:val="22"/>
        </w:rPr>
      </w:pPr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ind w:leftChars="-50" w:left="120" w:hangingChars="100" w:hanging="240"/>
        <w:rPr>
          <w:rFonts w:ascii="新細明體" w:hAnsi="新細明體"/>
          <w:kern w:val="0"/>
        </w:rPr>
      </w:pPr>
      <w:r w:rsidRPr="001321CE">
        <w:rPr>
          <w:rFonts w:ascii="新細明體" w:hAnsi="新細明體"/>
          <w:color w:val="000000"/>
          <w:kern w:val="0"/>
        </w:rPr>
        <w:t xml:space="preserve"> (   )3</w:t>
      </w:r>
      <w:r w:rsidRPr="001321CE">
        <w:rPr>
          <w:rFonts w:ascii="新細明體" w:hAnsi="新細明體" w:hint="eastAsia"/>
          <w:color w:val="000000"/>
          <w:kern w:val="0"/>
        </w:rPr>
        <w:t>4</w:t>
      </w:r>
      <w:r w:rsidRPr="001321CE">
        <w:rPr>
          <w:rFonts w:ascii="新細明體" w:hAnsi="新細明體"/>
          <w:color w:val="000000"/>
          <w:kern w:val="0"/>
        </w:rPr>
        <w:t>.</w:t>
      </w:r>
      <w:r w:rsidRPr="001321CE">
        <w:rPr>
          <w:rFonts w:ascii="新細明體" w:hAnsi="新細明體" w:hint="eastAsia"/>
          <w:kern w:val="0"/>
        </w:rPr>
        <w:t>上述哪一總統任內，台灣開始發展務實外交，致力發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ind w:leftChars="-50" w:left="120" w:hangingChars="100" w:hanging="240"/>
        <w:rPr>
          <w:rFonts w:ascii="新細明體" w:hAnsi="新細明體"/>
          <w:kern w:val="0"/>
        </w:rPr>
      </w:pPr>
      <w:r w:rsidRPr="001321CE">
        <w:rPr>
          <w:rFonts w:ascii="新細明體" w:hAnsi="新細明體" w:hint="eastAsia"/>
          <w:kern w:val="0"/>
        </w:rPr>
        <w:t xml:space="preserve">        展經濟與政治民主？ 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ind w:leftChars="-50" w:left="120" w:hangingChars="100" w:hanging="240"/>
        <w:rPr>
          <w:rFonts w:ascii="新細明體" w:hAnsi="新細明體"/>
          <w:kern w:val="0"/>
        </w:rPr>
      </w:pPr>
      <w:r w:rsidRPr="001321CE">
        <w:rPr>
          <w:rFonts w:ascii="新細明體" w:hAnsi="新細明體" w:hint="eastAsia"/>
          <w:kern w:val="0"/>
        </w:rPr>
        <w:t xml:space="preserve">        (A)丙  (B)丁 (C)戊  (D)己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adjustRightInd w:val="0"/>
        <w:snapToGrid w:val="0"/>
        <w:ind w:leftChars="-50" w:left="120" w:hangingChars="100" w:hanging="240"/>
        <w:rPr>
          <w:rFonts w:ascii="新細明體" w:hAnsi="新細明體"/>
          <w:kern w:val="0"/>
        </w:rPr>
      </w:pPr>
    </w:p>
    <w:p w:rsidR="001321CE" w:rsidRPr="001321CE" w:rsidRDefault="001321CE" w:rsidP="001321CE">
      <w:pPr>
        <w:kinsoku w:val="0"/>
        <w:overflowPunct w:val="0"/>
        <w:autoSpaceDE w:val="0"/>
        <w:autoSpaceDN w:val="0"/>
        <w:spacing w:line="0" w:lineRule="atLeast"/>
        <w:ind w:left="946" w:hangingChars="394" w:hanging="946"/>
        <w:rPr>
          <w:rFonts w:ascii="新細明體" w:hAnsi="新細明體"/>
          <w:szCs w:val="22"/>
        </w:rPr>
      </w:pPr>
      <w:r w:rsidRPr="001321CE">
        <w:rPr>
          <w:rFonts w:ascii="新細明體" w:hAnsi="新細明體"/>
          <w:color w:val="000000"/>
          <w:szCs w:val="22"/>
        </w:rPr>
        <w:t>(   )3</w:t>
      </w:r>
      <w:r w:rsidRPr="001321CE">
        <w:rPr>
          <w:rFonts w:ascii="新細明體" w:hAnsi="新細明體" w:hint="eastAsia"/>
          <w:color w:val="000000"/>
          <w:szCs w:val="22"/>
        </w:rPr>
        <w:t>5</w:t>
      </w:r>
      <w:r w:rsidRPr="001321CE">
        <w:rPr>
          <w:rFonts w:ascii="新細明體" w:hAnsi="新細明體"/>
          <w:color w:val="000000"/>
          <w:szCs w:val="22"/>
        </w:rPr>
        <w:t>.</w:t>
      </w:r>
      <w:r w:rsidRPr="001321CE">
        <w:rPr>
          <w:rFonts w:ascii="新細明體" w:hAnsi="新細明體" w:hint="eastAsia"/>
          <w:szCs w:val="22"/>
        </w:rPr>
        <w:t>哪一位總統任內，台灣與中國的最高行政長官首次進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spacing w:line="0" w:lineRule="atLeast"/>
        <w:ind w:left="946" w:hangingChars="394" w:hanging="946"/>
        <w:rPr>
          <w:rFonts w:ascii="新細明體" w:hAnsi="新細明體"/>
          <w:szCs w:val="22"/>
        </w:rPr>
      </w:pPr>
      <w:r w:rsidRPr="001321CE">
        <w:rPr>
          <w:rFonts w:ascii="新細明體" w:hAnsi="新細明體" w:hint="eastAsia"/>
          <w:szCs w:val="22"/>
        </w:rPr>
        <w:t xml:space="preserve">       行和平會談？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spacing w:line="0" w:lineRule="atLeast"/>
        <w:ind w:left="946" w:hangingChars="394" w:hanging="946"/>
        <w:rPr>
          <w:rFonts w:ascii="新細明體" w:hAnsi="新細明體"/>
          <w:color w:val="000000"/>
          <w:szCs w:val="22"/>
        </w:rPr>
      </w:pPr>
      <w:r w:rsidRPr="001321CE">
        <w:rPr>
          <w:rFonts w:ascii="新細明體" w:hAnsi="新細明體" w:hint="eastAsia"/>
          <w:szCs w:val="22"/>
        </w:rPr>
        <w:t xml:space="preserve">        </w:t>
      </w:r>
      <w:r w:rsidRPr="001321CE">
        <w:rPr>
          <w:rFonts w:ascii="新細明體" w:hAnsi="新細明體" w:hint="eastAsia"/>
          <w:color w:val="000000"/>
          <w:szCs w:val="22"/>
        </w:rPr>
        <w:t>(A)丙  (B)丁 (C)戊  (D)己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ind w:left="240" w:hangingChars="100" w:hanging="240"/>
        <w:rPr>
          <w:rFonts w:ascii="標楷體" w:eastAsia="標楷體" w:hAnsi="標楷體"/>
          <w:b/>
          <w:szCs w:val="22"/>
        </w:rPr>
      </w:pPr>
    </w:p>
    <w:p w:rsidR="001321CE" w:rsidRPr="001321CE" w:rsidRDefault="001321CE" w:rsidP="001321CE">
      <w:pPr>
        <w:kinsoku w:val="0"/>
        <w:overflowPunct w:val="0"/>
        <w:autoSpaceDE w:val="0"/>
        <w:autoSpaceDN w:val="0"/>
        <w:ind w:left="240" w:hangingChars="100" w:hanging="240"/>
        <w:rPr>
          <w:rFonts w:ascii="標楷體" w:eastAsia="標楷體" w:hAnsi="標楷體"/>
          <w:b/>
          <w:szCs w:val="22"/>
        </w:rPr>
      </w:pPr>
      <w:r w:rsidRPr="001321CE">
        <w:rPr>
          <w:rFonts w:ascii="標楷體" w:eastAsia="標楷體" w:hAnsi="標楷體" w:hint="eastAsia"/>
          <w:b/>
          <w:szCs w:val="22"/>
        </w:rPr>
        <w:t>(四)</w:t>
      </w:r>
      <w:bookmarkStart w:id="10" w:name="Q_40F7F1ACBEC44BDAB91818F331C3E551"/>
      <w:r w:rsidRPr="001321CE">
        <w:rPr>
          <w:rFonts w:ascii="標楷體" w:eastAsia="標楷體" w:hAnsi="標楷體" w:hint="eastAsia"/>
          <w:b/>
          <w:szCs w:val="22"/>
          <w:u w:val="single"/>
        </w:rPr>
        <w:t>亭婕</w:t>
      </w:r>
      <w:r w:rsidRPr="001321CE">
        <w:rPr>
          <w:rFonts w:ascii="標楷體" w:eastAsia="標楷體" w:hAnsi="標楷體" w:hint="eastAsia"/>
          <w:b/>
          <w:szCs w:val="22"/>
        </w:rPr>
        <w:t>在書店看到一本小說《那幾年我們一起追的女生》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ind w:left="240" w:hangingChars="100" w:hanging="240"/>
        <w:rPr>
          <w:rFonts w:ascii="標楷體" w:eastAsia="標楷體" w:hAnsi="標楷體"/>
          <w:b/>
          <w:szCs w:val="22"/>
        </w:rPr>
      </w:pPr>
      <w:r w:rsidRPr="001321CE">
        <w:rPr>
          <w:rFonts w:ascii="標楷體" w:eastAsia="標楷體" w:hAnsi="標楷體" w:hint="eastAsia"/>
          <w:b/>
          <w:szCs w:val="22"/>
        </w:rPr>
        <w:t xml:space="preserve">    ，內容描述民國57年出生於桃園的作者七把刀學生時代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ind w:left="240" w:hangingChars="100" w:hanging="240"/>
        <w:rPr>
          <w:rFonts w:ascii="標楷體" w:eastAsia="標楷體" w:hAnsi="標楷體"/>
          <w:b/>
          <w:szCs w:val="22"/>
        </w:rPr>
      </w:pPr>
      <w:r w:rsidRPr="001321CE">
        <w:rPr>
          <w:rFonts w:ascii="標楷體" w:eastAsia="標楷體" w:hAnsi="標楷體" w:hint="eastAsia"/>
          <w:b/>
          <w:szCs w:val="22"/>
        </w:rPr>
        <w:t xml:space="preserve">    的故事，請問：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ind w:left="240" w:hangingChars="100" w:hanging="240"/>
        <w:rPr>
          <w:rFonts w:ascii="標楷體" w:eastAsia="標楷體" w:hAnsi="標楷體"/>
          <w:b/>
          <w:szCs w:val="22"/>
        </w:rPr>
      </w:pPr>
    </w:p>
    <w:p w:rsidR="001321CE" w:rsidRPr="001321CE" w:rsidRDefault="001321CE" w:rsidP="001321CE">
      <w:pPr>
        <w:kinsoku w:val="0"/>
        <w:overflowPunct w:val="0"/>
        <w:autoSpaceDE w:val="0"/>
        <w:autoSpaceDN w:val="0"/>
        <w:ind w:left="240" w:hangingChars="100" w:hanging="240"/>
        <w:rPr>
          <w:rFonts w:ascii="新細明體" w:hAnsi="新細明體"/>
          <w:szCs w:val="22"/>
        </w:rPr>
      </w:pPr>
      <w:r w:rsidRPr="001321CE">
        <w:rPr>
          <w:rFonts w:ascii="新細明體" w:hAnsi="新細明體"/>
          <w:szCs w:val="22"/>
        </w:rPr>
        <w:t>(   )36.</w:t>
      </w:r>
      <w:r w:rsidRPr="001321CE">
        <w:rPr>
          <w:rFonts w:ascii="新細明體" w:hAnsi="新細明體" w:hint="eastAsia"/>
          <w:szCs w:val="22"/>
        </w:rPr>
        <w:t xml:space="preserve">七把刀出生時台灣的教育政策有何轉變？ 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ind w:leftChars="100" w:left="240" w:firstLineChars="300" w:firstLine="720"/>
        <w:rPr>
          <w:rFonts w:ascii="新細明體" w:hAnsi="新細明體"/>
          <w:szCs w:val="22"/>
        </w:rPr>
      </w:pPr>
      <w:r w:rsidRPr="001321CE">
        <w:rPr>
          <w:rFonts w:ascii="新細明體" w:hAnsi="新細明體" w:hint="eastAsia"/>
          <w:szCs w:val="22"/>
        </w:rPr>
        <w:t xml:space="preserve">(A)開始實施六年義務教育 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ind w:leftChars="100" w:left="240" w:firstLineChars="300" w:firstLine="720"/>
        <w:rPr>
          <w:rFonts w:ascii="新細明體" w:hAnsi="新細明體"/>
          <w:szCs w:val="22"/>
        </w:rPr>
      </w:pPr>
      <w:r w:rsidRPr="001321CE">
        <w:rPr>
          <w:rFonts w:ascii="新細明體" w:hAnsi="新細明體" w:hint="eastAsia"/>
          <w:szCs w:val="22"/>
        </w:rPr>
        <w:t xml:space="preserve">(B)中學區開始分為高等中學和高等職業學校 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ind w:leftChars="100" w:left="240" w:firstLineChars="300" w:firstLine="720"/>
        <w:rPr>
          <w:rFonts w:ascii="新細明體" w:hAnsi="新細明體"/>
          <w:szCs w:val="22"/>
        </w:rPr>
      </w:pPr>
      <w:r w:rsidRPr="001321CE">
        <w:rPr>
          <w:rFonts w:ascii="新細明體" w:hAnsi="新細明體" w:hint="eastAsia"/>
          <w:szCs w:val="22"/>
        </w:rPr>
        <w:t xml:space="preserve">(C)實施九年義務教育 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ind w:leftChars="100" w:left="240" w:firstLineChars="300" w:firstLine="720"/>
        <w:rPr>
          <w:rFonts w:ascii="新細明體" w:hAnsi="新細明體"/>
          <w:szCs w:val="22"/>
        </w:rPr>
      </w:pPr>
      <w:r w:rsidRPr="001321CE">
        <w:rPr>
          <w:rFonts w:ascii="新細明體" w:hAnsi="新細明體" w:hint="eastAsia"/>
          <w:szCs w:val="22"/>
        </w:rPr>
        <w:t>(D)12歲以下學費全由國家負擔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ind w:leftChars="100" w:left="240" w:firstLineChars="300" w:firstLine="720"/>
        <w:rPr>
          <w:rFonts w:ascii="新細明體" w:hAnsi="新細明體"/>
          <w:szCs w:val="22"/>
        </w:rPr>
      </w:pPr>
    </w:p>
    <w:p w:rsidR="001321CE" w:rsidRPr="001321CE" w:rsidRDefault="001321CE" w:rsidP="001321CE">
      <w:pPr>
        <w:kinsoku w:val="0"/>
        <w:overflowPunct w:val="0"/>
        <w:autoSpaceDE w:val="0"/>
        <w:autoSpaceDN w:val="0"/>
        <w:ind w:left="240" w:hangingChars="100" w:hanging="240"/>
        <w:rPr>
          <w:rFonts w:ascii="新細明體" w:hAnsi="新細明體"/>
          <w:szCs w:val="22"/>
        </w:rPr>
      </w:pPr>
      <w:r w:rsidRPr="001321CE">
        <w:rPr>
          <w:rFonts w:ascii="新細明體" w:hAnsi="新細明體"/>
          <w:szCs w:val="22"/>
        </w:rPr>
        <w:t>(   )37.</w:t>
      </w:r>
      <w:r w:rsidRPr="001321CE">
        <w:rPr>
          <w:rFonts w:ascii="新細明體" w:hAnsi="新細明體" w:hint="eastAsia"/>
          <w:szCs w:val="22"/>
        </w:rPr>
        <w:t>七把刀中學時熱愛穿牛仔褲及喝可樂，可能是受到當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ind w:leftChars="100" w:left="240" w:firstLineChars="250" w:firstLine="600"/>
        <w:rPr>
          <w:rFonts w:ascii="新細明體" w:hAnsi="新細明體"/>
          <w:szCs w:val="22"/>
        </w:rPr>
      </w:pPr>
      <w:r w:rsidRPr="001321CE">
        <w:rPr>
          <w:rFonts w:ascii="新細明體" w:hAnsi="新細明體" w:hint="eastAsia"/>
          <w:szCs w:val="22"/>
        </w:rPr>
        <w:t>時哪一文化流行所影響？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ind w:leftChars="100" w:left="240" w:firstLineChars="250" w:firstLine="600"/>
        <w:rPr>
          <w:rFonts w:ascii="新細明體" w:hAnsi="新細明體"/>
          <w:szCs w:val="22"/>
        </w:rPr>
      </w:pPr>
      <w:r w:rsidRPr="001321CE">
        <w:rPr>
          <w:rFonts w:ascii="新細明體" w:hAnsi="新細明體" w:hint="eastAsia"/>
          <w:szCs w:val="22"/>
        </w:rPr>
        <w:t>(A)日本文化  (B)中華文化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ind w:leftChars="100" w:left="240" w:firstLineChars="250" w:firstLine="600"/>
        <w:rPr>
          <w:rFonts w:ascii="新細明體" w:hAnsi="新細明體"/>
          <w:szCs w:val="22"/>
        </w:rPr>
      </w:pPr>
      <w:r w:rsidRPr="001321CE">
        <w:rPr>
          <w:rFonts w:ascii="新細明體" w:hAnsi="新細明體" w:hint="eastAsia"/>
          <w:szCs w:val="22"/>
        </w:rPr>
        <w:t xml:space="preserve">(C)歐洲文化 </w:t>
      </w:r>
      <w:r w:rsidRPr="001321CE">
        <w:rPr>
          <w:rFonts w:ascii="新細明體" w:hAnsi="新細明體"/>
          <w:szCs w:val="22"/>
        </w:rPr>
        <w:t xml:space="preserve"> </w:t>
      </w:r>
      <w:r w:rsidRPr="001321CE">
        <w:rPr>
          <w:rFonts w:ascii="新細明體" w:hAnsi="新細明體" w:hint="eastAsia"/>
          <w:szCs w:val="22"/>
        </w:rPr>
        <w:t>(D)美國文化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ind w:leftChars="100" w:left="240" w:firstLineChars="250" w:firstLine="600"/>
        <w:rPr>
          <w:rFonts w:ascii="新細明體" w:hAnsi="新細明體"/>
          <w:szCs w:val="22"/>
        </w:rPr>
      </w:pPr>
    </w:p>
    <w:p w:rsidR="001321CE" w:rsidRPr="001321CE" w:rsidRDefault="001321CE" w:rsidP="001321CE">
      <w:pPr>
        <w:kinsoku w:val="0"/>
        <w:overflowPunct w:val="0"/>
        <w:autoSpaceDE w:val="0"/>
        <w:autoSpaceDN w:val="0"/>
        <w:ind w:left="240" w:hangingChars="100" w:hanging="240"/>
        <w:rPr>
          <w:rFonts w:ascii="新細明體" w:hAnsi="新細明體"/>
          <w:szCs w:val="22"/>
        </w:rPr>
      </w:pPr>
      <w:r w:rsidRPr="001321CE">
        <w:rPr>
          <w:rFonts w:ascii="新細明體" w:hAnsi="新細明體"/>
          <w:szCs w:val="22"/>
        </w:rPr>
        <w:t>(   )38.</w:t>
      </w:r>
      <w:r w:rsidRPr="001321CE">
        <w:rPr>
          <w:rFonts w:ascii="新細明體" w:hAnsi="新細明體" w:hint="eastAsia"/>
          <w:szCs w:val="22"/>
        </w:rPr>
        <w:t>七把刀的心上人傅依芬十分熱愛中國傳統文化，請問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ind w:leftChars="100" w:left="240" w:firstLineChars="250" w:firstLine="600"/>
        <w:rPr>
          <w:rFonts w:ascii="新細明體" w:hAnsi="新細明體"/>
          <w:szCs w:val="22"/>
        </w:rPr>
      </w:pPr>
      <w:r w:rsidRPr="001321CE">
        <w:rPr>
          <w:rFonts w:ascii="新細明體" w:hAnsi="新細明體" w:hint="eastAsia"/>
          <w:szCs w:val="22"/>
        </w:rPr>
        <w:t>七把刀要如何做才能成功將她約出來？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ind w:leftChars="100" w:left="240" w:firstLineChars="250" w:firstLine="600"/>
        <w:rPr>
          <w:rFonts w:ascii="新細明體" w:hAnsi="新細明體"/>
          <w:szCs w:val="22"/>
        </w:rPr>
      </w:pPr>
      <w:r w:rsidRPr="001321CE">
        <w:rPr>
          <w:rFonts w:ascii="新細明體" w:hAnsi="新細明體" w:hint="eastAsia"/>
          <w:szCs w:val="22"/>
        </w:rPr>
        <w:t xml:space="preserve">(Ａ)約她去看京劇 (Ｂ)帶她去參觀豐年祭 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ind w:leftChars="100" w:left="240" w:firstLineChars="250" w:firstLine="600"/>
        <w:rPr>
          <w:rFonts w:ascii="新細明體" w:hAnsi="新細明體"/>
          <w:szCs w:val="22"/>
        </w:rPr>
      </w:pPr>
      <w:r w:rsidRPr="001321CE">
        <w:rPr>
          <w:rFonts w:ascii="新細明體" w:hAnsi="新細明體" w:hint="eastAsia"/>
          <w:szCs w:val="22"/>
        </w:rPr>
        <w:t>(Ｃ)請她吃麥當勞 (Ｄ)帶她去神社參拜。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ind w:left="240" w:hangingChars="100" w:hanging="240"/>
        <w:rPr>
          <w:rFonts w:ascii="新細明體" w:hAnsi="新細明體"/>
          <w:szCs w:val="22"/>
        </w:rPr>
      </w:pPr>
      <w:r w:rsidRPr="001321CE">
        <w:rPr>
          <w:rFonts w:ascii="新細明體" w:hAnsi="新細明體"/>
          <w:szCs w:val="22"/>
        </w:rPr>
        <w:t>(   )39.</w:t>
      </w:r>
      <w:r w:rsidRPr="001321CE">
        <w:rPr>
          <w:rFonts w:ascii="新細明體" w:hAnsi="新細明體" w:hint="eastAsia"/>
          <w:szCs w:val="22"/>
        </w:rPr>
        <w:t>七把刀在民國80年進入國中教書，他所面臨的教育環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ind w:leftChars="100" w:left="240" w:firstLineChars="250" w:firstLine="600"/>
        <w:rPr>
          <w:rFonts w:ascii="新細明體" w:hAnsi="新細明體"/>
          <w:szCs w:val="22"/>
        </w:rPr>
      </w:pPr>
      <w:r w:rsidRPr="001321CE">
        <w:rPr>
          <w:rFonts w:ascii="新細明體" w:hAnsi="新細明體" w:hint="eastAsia"/>
          <w:szCs w:val="22"/>
        </w:rPr>
        <w:t>境</w:t>
      </w:r>
      <w:r w:rsidRPr="001321CE">
        <w:rPr>
          <w:rFonts w:ascii="新細明體" w:hAnsi="新細明體" w:hint="eastAsia"/>
          <w:b/>
          <w:szCs w:val="22"/>
          <w:u w:val="single"/>
        </w:rPr>
        <w:t>最不可能</w:t>
      </w:r>
      <w:r w:rsidRPr="001321CE">
        <w:rPr>
          <w:rFonts w:ascii="新細明體" w:hAnsi="新細明體" w:hint="eastAsia"/>
          <w:szCs w:val="22"/>
        </w:rPr>
        <w:t>出現哪一變化？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ind w:leftChars="100" w:left="240" w:firstLineChars="250" w:firstLine="600"/>
        <w:rPr>
          <w:rFonts w:ascii="新細明體" w:hAnsi="新細明體"/>
          <w:szCs w:val="22"/>
        </w:rPr>
      </w:pPr>
      <w:r w:rsidRPr="001321CE">
        <w:rPr>
          <w:rFonts w:ascii="新細明體" w:hAnsi="新細明體" w:hint="eastAsia"/>
          <w:szCs w:val="22"/>
        </w:rPr>
        <w:t xml:space="preserve">(Ａ)學生升學的管道更加多元 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ind w:leftChars="100" w:left="240" w:firstLineChars="250" w:firstLine="600"/>
        <w:rPr>
          <w:rFonts w:ascii="新細明體" w:hAnsi="新細明體"/>
          <w:szCs w:val="22"/>
        </w:rPr>
      </w:pPr>
      <w:r w:rsidRPr="001321CE">
        <w:rPr>
          <w:rFonts w:ascii="新細明體" w:hAnsi="新細明體" w:hint="eastAsia"/>
          <w:szCs w:val="22"/>
        </w:rPr>
        <w:t xml:space="preserve">(Ｂ)大專院校大量增加 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ind w:leftChars="100" w:left="240" w:firstLineChars="250" w:firstLine="600"/>
        <w:rPr>
          <w:rFonts w:ascii="新細明體" w:hAnsi="新細明體"/>
          <w:szCs w:val="22"/>
        </w:rPr>
      </w:pPr>
      <w:r w:rsidRPr="001321CE">
        <w:rPr>
          <w:rFonts w:ascii="新細明體" w:hAnsi="新細明體" w:hint="eastAsia"/>
          <w:szCs w:val="22"/>
        </w:rPr>
        <w:t xml:space="preserve">(Ｃ)出現母語教學 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ind w:leftChars="100" w:left="240" w:firstLineChars="250" w:firstLine="600"/>
        <w:rPr>
          <w:rFonts w:ascii="新細明體" w:hAnsi="新細明體"/>
          <w:szCs w:val="22"/>
        </w:rPr>
      </w:pPr>
      <w:r w:rsidRPr="001321CE">
        <w:rPr>
          <w:rFonts w:ascii="新細明體" w:hAnsi="新細明體" w:hint="eastAsia"/>
          <w:szCs w:val="22"/>
        </w:rPr>
        <w:t>(Ｄ)推行國語運動，嚴禁方言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ind w:leftChars="100" w:left="240" w:firstLineChars="250" w:firstLine="600"/>
        <w:rPr>
          <w:rFonts w:ascii="新細明體" w:hAnsi="新細明體"/>
          <w:szCs w:val="22"/>
        </w:rPr>
      </w:pPr>
    </w:p>
    <w:p w:rsidR="001321CE" w:rsidRPr="001321CE" w:rsidRDefault="001321CE" w:rsidP="001321CE">
      <w:pPr>
        <w:kinsoku w:val="0"/>
        <w:overflowPunct w:val="0"/>
        <w:autoSpaceDE w:val="0"/>
        <w:autoSpaceDN w:val="0"/>
        <w:ind w:left="240" w:hangingChars="100" w:hanging="240"/>
        <w:rPr>
          <w:rFonts w:ascii="新細明體" w:hAnsi="新細明體"/>
          <w:szCs w:val="22"/>
        </w:rPr>
      </w:pPr>
      <w:r w:rsidRPr="001321CE">
        <w:rPr>
          <w:rFonts w:ascii="新細明體" w:hAnsi="新細明體"/>
          <w:szCs w:val="22"/>
        </w:rPr>
        <w:t>(   )40.</w:t>
      </w:r>
      <w:r w:rsidRPr="001321CE">
        <w:rPr>
          <w:rFonts w:ascii="新細明體" w:hAnsi="新細明體" w:hint="eastAsia"/>
          <w:szCs w:val="22"/>
        </w:rPr>
        <w:t>七把刀所居住的社區裡處處可見東南亞風味的商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ind w:leftChars="100" w:left="240" w:firstLineChars="200" w:firstLine="480"/>
        <w:rPr>
          <w:rFonts w:ascii="新細明體" w:hAnsi="新細明體"/>
          <w:szCs w:val="22"/>
        </w:rPr>
      </w:pPr>
      <w:r w:rsidRPr="001321CE">
        <w:rPr>
          <w:rFonts w:ascii="新細明體" w:hAnsi="新細明體" w:hint="eastAsia"/>
          <w:szCs w:val="22"/>
        </w:rPr>
        <w:t>店與外籍新娘，由此可知其顯示的意義為何？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ind w:leftChars="100" w:left="240" w:firstLineChars="200" w:firstLine="480"/>
        <w:rPr>
          <w:rFonts w:ascii="新細明體" w:hAnsi="新細明體"/>
          <w:szCs w:val="22"/>
        </w:rPr>
      </w:pPr>
      <w:r w:rsidRPr="001321CE">
        <w:rPr>
          <w:rFonts w:ascii="新細明體" w:hAnsi="新細明體" w:hint="eastAsia"/>
          <w:szCs w:val="22"/>
        </w:rPr>
        <w:t>(Ａ)臺灣經濟起飛，外籍勞工大量引進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ind w:leftChars="100" w:left="240" w:firstLineChars="200" w:firstLine="480"/>
        <w:rPr>
          <w:rFonts w:ascii="新細明體" w:hAnsi="新細明體"/>
          <w:szCs w:val="22"/>
        </w:rPr>
      </w:pPr>
      <w:r w:rsidRPr="001321CE">
        <w:rPr>
          <w:rFonts w:ascii="新細明體" w:hAnsi="新細明體" w:hint="eastAsia"/>
          <w:szCs w:val="22"/>
        </w:rPr>
        <w:t xml:space="preserve">(Ｂ)臺灣男女性別比例嚴重失衡 </w:t>
      </w:r>
    </w:p>
    <w:p w:rsidR="001321CE" w:rsidRPr="001321CE" w:rsidRDefault="001321CE" w:rsidP="001321CE">
      <w:pPr>
        <w:kinsoku w:val="0"/>
        <w:overflowPunct w:val="0"/>
        <w:autoSpaceDE w:val="0"/>
        <w:autoSpaceDN w:val="0"/>
        <w:ind w:leftChars="100" w:left="240" w:firstLineChars="200" w:firstLine="480"/>
        <w:rPr>
          <w:rFonts w:ascii="新細明體" w:hAnsi="新細明體"/>
          <w:szCs w:val="22"/>
        </w:rPr>
      </w:pPr>
      <w:r w:rsidRPr="001321CE">
        <w:rPr>
          <w:rFonts w:ascii="新細明體" w:hAnsi="新細明體" w:hint="eastAsia"/>
          <w:szCs w:val="22"/>
        </w:rPr>
        <w:t xml:space="preserve">(Ｃ)臺灣社會是多元文化的融合 </w:t>
      </w:r>
    </w:p>
    <w:p w:rsidR="001321CE" w:rsidRDefault="001321CE" w:rsidP="001321CE">
      <w:pPr>
        <w:kinsoku w:val="0"/>
        <w:overflowPunct w:val="0"/>
        <w:autoSpaceDE w:val="0"/>
        <w:autoSpaceDN w:val="0"/>
        <w:ind w:leftChars="100" w:left="240" w:firstLineChars="200" w:firstLine="480"/>
        <w:rPr>
          <w:rFonts w:ascii="新細明體" w:hAnsi="新細明體"/>
          <w:szCs w:val="22"/>
        </w:rPr>
      </w:pPr>
      <w:r w:rsidRPr="001321CE">
        <w:rPr>
          <w:rFonts w:ascii="新細明體" w:hAnsi="新細明體" w:hint="eastAsia"/>
          <w:szCs w:val="22"/>
        </w:rPr>
        <w:t>(Ｄ)臺灣本土意識沒落</w:t>
      </w:r>
    </w:p>
    <w:p w:rsidR="001321CE" w:rsidRDefault="001321CE" w:rsidP="001321CE">
      <w:pPr>
        <w:kinsoku w:val="0"/>
        <w:overflowPunct w:val="0"/>
        <w:autoSpaceDE w:val="0"/>
        <w:autoSpaceDN w:val="0"/>
        <w:ind w:leftChars="100" w:left="240" w:firstLineChars="200" w:firstLine="480"/>
        <w:rPr>
          <w:rFonts w:ascii="新細明體" w:hAnsi="新細明體"/>
          <w:szCs w:val="22"/>
        </w:rPr>
      </w:pPr>
    </w:p>
    <w:p w:rsidR="001321CE" w:rsidRPr="001321CE" w:rsidRDefault="001321CE" w:rsidP="001321CE">
      <w:pPr>
        <w:kinsoku w:val="0"/>
        <w:overflowPunct w:val="0"/>
        <w:autoSpaceDE w:val="0"/>
        <w:autoSpaceDN w:val="0"/>
        <w:ind w:leftChars="100" w:left="240" w:firstLineChars="200" w:firstLine="480"/>
        <w:rPr>
          <w:rFonts w:ascii="新細明體" w:hAnsi="新細明體" w:hint="eastAsia"/>
          <w:szCs w:val="22"/>
        </w:rPr>
      </w:pPr>
    </w:p>
    <w:bookmarkEnd w:id="10"/>
    <w:p w:rsidR="001321CE" w:rsidRPr="001321CE" w:rsidRDefault="001321CE" w:rsidP="001321CE">
      <w:pPr>
        <w:tabs>
          <w:tab w:val="left" w:pos="1134"/>
        </w:tabs>
        <w:kinsoku w:val="0"/>
        <w:snapToGrid w:val="0"/>
        <w:ind w:left="1134" w:hanging="1134"/>
        <w:textAlignment w:val="top"/>
        <w:rPr>
          <w:rFonts w:ascii="標楷體" w:eastAsia="標楷體" w:hAnsi="標楷體" w:cs="新細明體"/>
          <w:b/>
          <w:sz w:val="28"/>
          <w:szCs w:val="28"/>
        </w:rPr>
      </w:pPr>
      <w:r w:rsidRPr="001321CE">
        <w:rPr>
          <w:rFonts w:ascii="標楷體" w:eastAsia="標楷體" w:hAnsi="標楷體" w:cs="新細明體" w:hint="eastAsia"/>
          <w:b/>
          <w:sz w:val="28"/>
          <w:szCs w:val="28"/>
        </w:rPr>
        <w:t>◎</w:t>
      </w:r>
      <w:r w:rsidRPr="001321CE">
        <w:rPr>
          <w:rFonts w:ascii="標楷體" w:eastAsia="標楷體" w:hAnsi="標楷體" w:hint="eastAsia"/>
          <w:b/>
          <w:sz w:val="28"/>
          <w:szCs w:val="28"/>
        </w:rPr>
        <w:t>公民科</w:t>
      </w:r>
    </w:p>
    <w:p w:rsidR="001321CE" w:rsidRPr="001321CE" w:rsidRDefault="001321CE" w:rsidP="001321CE">
      <w:pPr>
        <w:jc w:val="both"/>
        <w:rPr>
          <w:rFonts w:ascii="標楷體" w:eastAsia="標楷體" w:hAnsi="標楷體"/>
          <w:bCs/>
          <w:kern w:val="0"/>
          <w:szCs w:val="20"/>
        </w:rPr>
      </w:pPr>
      <w:r w:rsidRPr="001321CE">
        <w:rPr>
          <w:rFonts w:ascii="標楷體" w:eastAsia="標楷體" w:hAnsi="標楷體" w:hint="eastAsia"/>
          <w:bCs/>
          <w:kern w:val="0"/>
          <w:szCs w:val="20"/>
        </w:rPr>
        <w:t>41〜54題，每題1.5分；55〜60題，每題2分 共33分)</w:t>
      </w:r>
    </w:p>
    <w:p w:rsidR="001321CE" w:rsidRPr="001321CE" w:rsidRDefault="001321CE" w:rsidP="001321CE">
      <w:pPr>
        <w:jc w:val="both"/>
        <w:rPr>
          <w:rFonts w:ascii="Calibri" w:hAnsi="Calibri"/>
          <w:b/>
          <w:bCs/>
          <w:kern w:val="0"/>
          <w:szCs w:val="20"/>
        </w:rPr>
      </w:pPr>
      <w:r w:rsidRPr="001321CE">
        <w:rPr>
          <w:rFonts w:ascii="新細明體" w:hAnsi="新細明體" w:hint="eastAsia"/>
          <w:b/>
          <w:bCs/>
          <w:kern w:val="0"/>
          <w:szCs w:val="20"/>
        </w:rPr>
        <w:t>※</w:t>
      </w:r>
      <w:r w:rsidRPr="001321CE">
        <w:rPr>
          <w:rFonts w:ascii="Calibri" w:hAnsi="Calibri" w:hint="eastAsia"/>
          <w:b/>
          <w:bCs/>
          <w:kern w:val="0"/>
          <w:szCs w:val="20"/>
        </w:rPr>
        <w:t>請閱讀短文後，回答下列第</w:t>
      </w:r>
      <w:r w:rsidRPr="001321CE">
        <w:rPr>
          <w:rFonts w:ascii="Calibri" w:hAnsi="Calibri" w:hint="eastAsia"/>
          <w:b/>
          <w:bCs/>
          <w:kern w:val="0"/>
          <w:szCs w:val="20"/>
        </w:rPr>
        <w:t>41</w:t>
      </w:r>
      <w:r w:rsidRPr="001321CE">
        <w:rPr>
          <w:rFonts w:ascii="標楷體" w:eastAsia="標楷體" w:hAnsi="標楷體" w:hint="eastAsia"/>
          <w:b/>
          <w:bCs/>
          <w:kern w:val="0"/>
          <w:szCs w:val="20"/>
        </w:rPr>
        <w:t>〜</w:t>
      </w:r>
      <w:r w:rsidRPr="001321CE">
        <w:rPr>
          <w:rFonts w:ascii="Calibri" w:hAnsi="Calibri" w:hint="eastAsia"/>
          <w:b/>
          <w:bCs/>
          <w:kern w:val="0"/>
          <w:szCs w:val="20"/>
        </w:rPr>
        <w:t>43</w:t>
      </w:r>
      <w:r w:rsidRPr="001321CE">
        <w:rPr>
          <w:rFonts w:ascii="Calibri" w:hAnsi="Calibri" w:hint="eastAsia"/>
          <w:b/>
          <w:bCs/>
          <w:kern w:val="0"/>
          <w:szCs w:val="20"/>
        </w:rPr>
        <w:t>題問題：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92"/>
      </w:tblGrid>
      <w:tr w:rsidR="001321CE" w:rsidRPr="001321CE" w:rsidTr="00811FBC">
        <w:tc>
          <w:tcPr>
            <w:tcW w:w="6392" w:type="dxa"/>
            <w:shd w:val="clear" w:color="auto" w:fill="auto"/>
          </w:tcPr>
          <w:p w:rsidR="001321CE" w:rsidRPr="001321CE" w:rsidRDefault="001321CE" w:rsidP="001321CE">
            <w:pPr>
              <w:numPr>
                <w:ilvl w:val="0"/>
                <w:numId w:val="19"/>
              </w:numPr>
              <w:ind w:left="0" w:firstLineChars="100" w:firstLine="240"/>
              <w:jc w:val="both"/>
              <w:rPr>
                <w:rFonts w:ascii="標楷體" w:eastAsia="標楷體" w:hAnsi="標楷體"/>
                <w:noProof/>
              </w:rPr>
            </w:pPr>
            <w:r w:rsidRPr="001321CE">
              <w:rPr>
                <w:rFonts w:ascii="標楷體" w:eastAsia="標楷體" w:hAnsi="標楷體" w:hint="eastAsia"/>
                <w:noProof/>
              </w:rPr>
              <w:t>根據資料顯示，臺灣高齡（</w:t>
            </w:r>
            <w:r w:rsidRPr="001321CE">
              <w:rPr>
                <w:rFonts w:ascii="標楷體" w:eastAsia="標楷體" w:hAnsi="標楷體"/>
                <w:noProof/>
              </w:rPr>
              <w:t>65</w:t>
            </w:r>
            <w:r w:rsidRPr="001321CE">
              <w:rPr>
                <w:rFonts w:ascii="標楷體" w:eastAsia="標楷體" w:hAnsi="標楷體" w:hint="eastAsia"/>
                <w:noProof/>
              </w:rPr>
              <w:t>歲以上）人口在民國</w:t>
            </w:r>
            <w:r w:rsidRPr="001321CE">
              <w:rPr>
                <w:rFonts w:ascii="標楷體" w:eastAsia="標楷體" w:hAnsi="標楷體"/>
                <w:noProof/>
              </w:rPr>
              <w:t>107</w:t>
            </w:r>
            <w:r w:rsidRPr="001321CE">
              <w:rPr>
                <w:rFonts w:ascii="標楷體" w:eastAsia="標楷體" w:hAnsi="標楷體" w:hint="eastAsia"/>
                <w:noProof/>
              </w:rPr>
              <w:t>年</w:t>
            </w:r>
            <w:r w:rsidRPr="001321CE">
              <w:rPr>
                <w:rFonts w:ascii="標楷體" w:eastAsia="標楷體" w:hAnsi="標楷體"/>
                <w:noProof/>
              </w:rPr>
              <w:t>3</w:t>
            </w:r>
            <w:r w:rsidRPr="001321CE">
              <w:rPr>
                <w:rFonts w:ascii="標楷體" w:eastAsia="標楷體" w:hAnsi="標楷體" w:hint="eastAsia"/>
                <w:noProof/>
              </w:rPr>
              <w:t>月底已超過</w:t>
            </w:r>
            <w:r w:rsidRPr="001321CE">
              <w:rPr>
                <w:rFonts w:ascii="標楷體" w:eastAsia="標楷體" w:hAnsi="標楷體"/>
                <w:noProof/>
              </w:rPr>
              <w:t>14</w:t>
            </w:r>
            <w:r w:rsidRPr="001321CE">
              <w:rPr>
                <w:rFonts w:ascii="標楷體" w:eastAsia="標楷體" w:hAnsi="標楷體" w:hint="eastAsia"/>
                <w:noProof/>
              </w:rPr>
              <w:t>％。為了因應高齡化社會，世界各國紛紛制定相關政策，進行長期照護的規畫；有些國家，例如：日本、韓國、歐</w:t>
            </w:r>
            <w:r w:rsidRPr="001321CE">
              <w:rPr>
                <w:rFonts w:ascii="標楷體" w:eastAsia="標楷體" w:hAnsi="標楷體"/>
                <w:noProof/>
              </w:rPr>
              <w:t xml:space="preserve"> </w:t>
            </w:r>
            <w:r w:rsidRPr="001321CE">
              <w:rPr>
                <w:rFonts w:ascii="標楷體" w:eastAsia="標楷體" w:hAnsi="標楷體" w:hint="eastAsia"/>
                <w:noProof/>
              </w:rPr>
              <w:t>美等，更積極研發居家照護的機器人。</w:t>
            </w:r>
          </w:p>
          <w:p w:rsidR="001321CE" w:rsidRPr="001321CE" w:rsidRDefault="001321CE" w:rsidP="001321CE">
            <w:pPr>
              <w:numPr>
                <w:ilvl w:val="0"/>
                <w:numId w:val="19"/>
              </w:numPr>
              <w:ind w:left="0" w:firstLineChars="100" w:firstLine="240"/>
              <w:jc w:val="both"/>
              <w:rPr>
                <w:noProof/>
              </w:rPr>
            </w:pPr>
            <w:r w:rsidRPr="001321CE">
              <w:rPr>
                <w:rFonts w:ascii="標楷體" w:eastAsia="標楷體" w:hAnsi="標楷體" w:hint="eastAsia"/>
                <w:noProof/>
              </w:rPr>
              <w:t>智慧機器人或許能解決社工及看護人員短缺的問題，但是仍舊必須回到問題的源頭，要解決高齡化的現象，政府必須改善當今社會的經濟環境，增加生育的意願，並規畫通盤與完善的福利制度，才能真正緩解其可能帶來的衝擊。</w:t>
            </w:r>
          </w:p>
        </w:tc>
      </w:tr>
    </w:tbl>
    <w:p w:rsidR="001321CE" w:rsidRPr="001321CE" w:rsidRDefault="001321CE" w:rsidP="001321CE">
      <w:pPr>
        <w:ind w:left="850" w:hangingChars="354" w:hanging="850"/>
        <w:jc w:val="both"/>
        <w:rPr>
          <w:rFonts w:ascii="Calibri" w:hAnsi="Calibri"/>
        </w:rPr>
      </w:pPr>
      <w:r w:rsidRPr="001321CE">
        <w:rPr>
          <w:rFonts w:ascii="Calibri" w:hAnsi="Calibri"/>
        </w:rPr>
        <w:t>(   )</w:t>
      </w:r>
      <w:r w:rsidRPr="001321CE">
        <w:rPr>
          <w:rFonts w:ascii="Calibri" w:hAnsi="Calibri" w:hint="eastAsia"/>
          <w:color w:val="000000"/>
        </w:rPr>
        <w:t>41.</w:t>
      </w:r>
      <w:r w:rsidRPr="001321CE">
        <w:rPr>
          <w:rFonts w:ascii="Calibri" w:hAnsi="Calibri" w:hint="eastAsia"/>
        </w:rPr>
        <w:t>針對需要長期照護的高齡者與患者，文中提到各國正積極研發居家照護的機器人來加以因應。這是藉由哪一層次來解決社會問題？</w:t>
      </w:r>
    </w:p>
    <w:p w:rsidR="001321CE" w:rsidRPr="001321CE" w:rsidRDefault="001321CE" w:rsidP="001321CE">
      <w:pPr>
        <w:numPr>
          <w:ilvl w:val="0"/>
          <w:numId w:val="20"/>
        </w:numPr>
        <w:jc w:val="both"/>
        <w:rPr>
          <w:rFonts w:ascii="Calibri" w:hAnsi="Calibri"/>
          <w:color w:val="000000"/>
        </w:rPr>
      </w:pPr>
      <w:r w:rsidRPr="001321CE">
        <w:rPr>
          <w:rFonts w:ascii="Calibri" w:hAnsi="Calibri" w:hint="eastAsia"/>
        </w:rPr>
        <w:t>器物層次</w:t>
      </w:r>
      <w:r w:rsidRPr="001321CE">
        <w:rPr>
          <w:rFonts w:ascii="Calibri" w:hAnsi="Calibri" w:hint="eastAsia"/>
        </w:rPr>
        <w:t xml:space="preserve"> </w:t>
      </w:r>
      <w:r w:rsidRPr="001321CE">
        <w:rPr>
          <w:rFonts w:ascii="Calibri" w:hAnsi="Calibri"/>
          <w:color w:val="000000"/>
        </w:rPr>
        <w:t>(B)</w:t>
      </w:r>
      <w:r w:rsidRPr="001321CE">
        <w:rPr>
          <w:rFonts w:ascii="Calibri" w:hAnsi="Calibri" w:hint="eastAsia"/>
        </w:rPr>
        <w:t>制度層次</w:t>
      </w:r>
      <w:r w:rsidRPr="001321CE">
        <w:rPr>
          <w:rFonts w:ascii="Calibri" w:hAnsi="Calibri" w:hint="eastAsia"/>
        </w:rPr>
        <w:t xml:space="preserve"> </w:t>
      </w:r>
      <w:r w:rsidRPr="001321CE">
        <w:rPr>
          <w:rFonts w:ascii="Calibri" w:hAnsi="Calibri"/>
          <w:color w:val="000000"/>
        </w:rPr>
        <w:t>(C)</w:t>
      </w:r>
      <w:r w:rsidRPr="001321CE">
        <w:rPr>
          <w:rFonts w:ascii="Calibri" w:hAnsi="Calibri" w:hint="eastAsia"/>
        </w:rPr>
        <w:t>理念層次</w:t>
      </w:r>
      <w:r w:rsidRPr="001321CE">
        <w:rPr>
          <w:rFonts w:ascii="Calibri" w:hAnsi="Calibri" w:hint="eastAsia"/>
        </w:rPr>
        <w:t xml:space="preserve"> </w:t>
      </w:r>
      <w:r w:rsidRPr="001321CE">
        <w:rPr>
          <w:rFonts w:ascii="Calibri" w:hAnsi="Calibri"/>
          <w:color w:val="000000"/>
        </w:rPr>
        <w:t>(D)</w:t>
      </w:r>
      <w:r w:rsidRPr="001321CE">
        <w:rPr>
          <w:rFonts w:ascii="Calibri" w:hAnsi="Calibri" w:hint="eastAsia"/>
          <w:color w:val="000000"/>
        </w:rPr>
        <w:t>認知層次</w:t>
      </w:r>
    </w:p>
    <w:p w:rsidR="001321CE" w:rsidRPr="001321CE" w:rsidRDefault="001321CE" w:rsidP="001321CE">
      <w:pPr>
        <w:ind w:left="1200"/>
        <w:jc w:val="both"/>
        <w:rPr>
          <w:rFonts w:ascii="Calibri" w:hAnsi="Calibri"/>
        </w:rPr>
      </w:pPr>
    </w:p>
    <w:p w:rsidR="001321CE" w:rsidRPr="001321CE" w:rsidRDefault="001321CE" w:rsidP="001321CE">
      <w:pPr>
        <w:ind w:left="850" w:hangingChars="354" w:hanging="850"/>
        <w:jc w:val="both"/>
        <w:rPr>
          <w:rFonts w:ascii="Calibri" w:hAnsi="Calibri"/>
        </w:rPr>
      </w:pPr>
      <w:r w:rsidRPr="001321CE">
        <w:rPr>
          <w:rFonts w:ascii="Calibri" w:hAnsi="Calibri"/>
        </w:rPr>
        <w:t>(   )</w:t>
      </w:r>
      <w:r w:rsidRPr="001321CE">
        <w:rPr>
          <w:rFonts w:ascii="Calibri" w:hAnsi="Calibri" w:hint="eastAsia"/>
          <w:color w:val="000000"/>
        </w:rPr>
        <w:t>42.</w:t>
      </w:r>
      <w:r w:rsidRPr="001321CE">
        <w:rPr>
          <w:rFonts w:ascii="Calibri" w:hAnsi="Calibri" w:hint="eastAsia"/>
        </w:rPr>
        <w:t>根據上文，要使高齡化趨勢減緩，下列哪項政策最為適合？</w:t>
      </w:r>
    </w:p>
    <w:p w:rsidR="001321CE" w:rsidRPr="001321CE" w:rsidRDefault="001321CE" w:rsidP="001321CE">
      <w:pPr>
        <w:ind w:leftChars="100" w:left="850" w:hangingChars="254" w:hanging="610"/>
        <w:jc w:val="both"/>
        <w:rPr>
          <w:rFonts w:ascii="Calibri" w:hAnsi="Calibri"/>
          <w:color w:val="000000"/>
        </w:rPr>
      </w:pPr>
      <w:r w:rsidRPr="001321CE">
        <w:rPr>
          <w:rFonts w:ascii="Calibri" w:hAnsi="Calibri" w:hint="eastAsia"/>
          <w:color w:val="000000"/>
        </w:rPr>
        <w:t xml:space="preserve">     </w:t>
      </w:r>
      <w:r w:rsidRPr="001321CE">
        <w:rPr>
          <w:rFonts w:ascii="Calibri" w:hAnsi="Calibri"/>
          <w:color w:val="000000"/>
        </w:rPr>
        <w:t>(A)</w:t>
      </w:r>
      <w:r w:rsidRPr="001321CE">
        <w:rPr>
          <w:rFonts w:ascii="Calibri" w:hAnsi="Calibri" w:hint="eastAsia"/>
        </w:rPr>
        <w:t xml:space="preserve">廣發敬老津貼　</w:t>
      </w:r>
      <w:r w:rsidRPr="001321CE">
        <w:rPr>
          <w:rFonts w:ascii="Calibri" w:hAnsi="Calibri"/>
          <w:color w:val="000000"/>
        </w:rPr>
        <w:t xml:space="preserve"> (B)</w:t>
      </w:r>
      <w:r w:rsidRPr="001321CE">
        <w:rPr>
          <w:rFonts w:ascii="Calibri" w:hAnsi="Calibri" w:hint="eastAsia"/>
        </w:rPr>
        <w:t xml:space="preserve">提高生育補助　</w:t>
      </w:r>
      <w:r w:rsidRPr="001321CE">
        <w:rPr>
          <w:rFonts w:ascii="Calibri" w:hAnsi="Calibri"/>
          <w:color w:val="000000"/>
        </w:rPr>
        <w:t xml:space="preserve"> </w:t>
      </w:r>
    </w:p>
    <w:p w:rsidR="001321CE" w:rsidRPr="001321CE" w:rsidRDefault="001321CE" w:rsidP="001321CE">
      <w:pPr>
        <w:ind w:leftChars="100" w:left="480" w:hangingChars="100" w:hanging="240"/>
        <w:jc w:val="both"/>
        <w:rPr>
          <w:rFonts w:ascii="Calibri" w:hAnsi="Calibri"/>
        </w:rPr>
      </w:pPr>
      <w:r w:rsidRPr="001321CE">
        <w:rPr>
          <w:rFonts w:ascii="Calibri" w:hAnsi="Calibri" w:hint="eastAsia"/>
          <w:color w:val="000000"/>
        </w:rPr>
        <w:t xml:space="preserve">     </w:t>
      </w:r>
      <w:r w:rsidRPr="001321CE">
        <w:rPr>
          <w:rFonts w:ascii="Calibri" w:hAnsi="Calibri"/>
          <w:color w:val="000000"/>
        </w:rPr>
        <w:t>(C)</w:t>
      </w:r>
      <w:r w:rsidRPr="001321CE">
        <w:rPr>
          <w:rFonts w:ascii="Calibri" w:hAnsi="Calibri" w:hint="eastAsia"/>
        </w:rPr>
        <w:t>增設安養中心</w:t>
      </w:r>
      <w:r w:rsidRPr="001321CE">
        <w:rPr>
          <w:rFonts w:ascii="Calibri" w:hAnsi="Calibri" w:hint="eastAsia"/>
        </w:rPr>
        <w:t xml:space="preserve">  </w:t>
      </w:r>
      <w:r w:rsidRPr="001321CE">
        <w:rPr>
          <w:rFonts w:ascii="Calibri" w:hAnsi="Calibri"/>
        </w:rPr>
        <w:t xml:space="preserve"> </w:t>
      </w:r>
      <w:r w:rsidRPr="001321CE">
        <w:rPr>
          <w:rFonts w:ascii="Calibri" w:hAnsi="Calibri"/>
          <w:color w:val="000000"/>
        </w:rPr>
        <w:t>(D)</w:t>
      </w:r>
      <w:r w:rsidRPr="001321CE">
        <w:rPr>
          <w:rFonts w:ascii="Calibri" w:hAnsi="Calibri" w:hint="eastAsia"/>
        </w:rPr>
        <w:t>鼓勵終身學習</w:t>
      </w:r>
    </w:p>
    <w:p w:rsidR="001321CE" w:rsidRPr="001321CE" w:rsidRDefault="001321CE" w:rsidP="001321CE">
      <w:pPr>
        <w:ind w:leftChars="100" w:left="480" w:hangingChars="100" w:hanging="240"/>
        <w:jc w:val="both"/>
        <w:rPr>
          <w:rFonts w:ascii="Calibri" w:hAnsi="Calibri"/>
        </w:rPr>
      </w:pPr>
    </w:p>
    <w:p w:rsidR="001321CE" w:rsidRPr="001321CE" w:rsidRDefault="001321CE" w:rsidP="001321CE">
      <w:pPr>
        <w:ind w:left="240" w:hangingChars="100" w:hanging="240"/>
        <w:jc w:val="both"/>
        <w:rPr>
          <w:rFonts w:ascii="Calibri" w:hAnsi="Calibri"/>
        </w:rPr>
      </w:pPr>
      <w:r w:rsidRPr="001321CE">
        <w:rPr>
          <w:rFonts w:ascii="Calibri" w:hAnsi="Calibri"/>
        </w:rPr>
        <w:lastRenderedPageBreak/>
        <w:t>(   )</w:t>
      </w:r>
      <w:r w:rsidRPr="001321CE">
        <w:rPr>
          <w:rFonts w:ascii="Calibri" w:hAnsi="Calibri" w:hint="eastAsia"/>
          <w:color w:val="000000"/>
        </w:rPr>
        <w:t>43.</w:t>
      </w:r>
      <w:r w:rsidRPr="001321CE">
        <w:rPr>
          <w:rFonts w:ascii="Calibri" w:hAnsi="Calibri" w:hint="eastAsia"/>
        </w:rPr>
        <w:t>根據一則相關新聞報導指出，導致高齡化的原因有下</w:t>
      </w:r>
    </w:p>
    <w:p w:rsidR="001321CE" w:rsidRPr="001321CE" w:rsidRDefault="001321CE" w:rsidP="001321CE">
      <w:pPr>
        <w:ind w:left="240" w:hangingChars="100" w:hanging="240"/>
        <w:jc w:val="both"/>
        <w:rPr>
          <w:rFonts w:ascii="Calibri" w:hAnsi="Calibri"/>
        </w:rPr>
      </w:pPr>
      <w:r w:rsidRPr="001321CE">
        <w:rPr>
          <w:rFonts w:ascii="Calibri" w:hAnsi="Calibri" w:hint="eastAsia"/>
        </w:rPr>
        <w:t xml:space="preserve">       </w:t>
      </w:r>
      <w:r w:rsidRPr="001321CE">
        <w:rPr>
          <w:rFonts w:ascii="Calibri" w:hAnsi="Calibri" w:hint="eastAsia"/>
        </w:rPr>
        <w:t>列四點，哪一點是因為制度的改變而造成？</w:t>
      </w:r>
      <w:r w:rsidRPr="001321CE">
        <w:rPr>
          <w:rFonts w:ascii="Calibri" w:hAnsi="Calibri"/>
        </w:rPr>
        <w:t xml:space="preserve"> </w:t>
      </w:r>
    </w:p>
    <w:p w:rsidR="001321CE" w:rsidRPr="001321CE" w:rsidRDefault="001321CE" w:rsidP="001321CE">
      <w:pPr>
        <w:ind w:leftChars="100" w:left="850" w:hangingChars="254" w:hanging="610"/>
        <w:jc w:val="both"/>
        <w:rPr>
          <w:rFonts w:ascii="Calibri" w:hAnsi="Calibri"/>
        </w:rPr>
      </w:pPr>
      <w:r w:rsidRPr="001321CE">
        <w:rPr>
          <w:rFonts w:ascii="Calibri" w:hAnsi="Calibri" w:hint="eastAsia"/>
          <w:color w:val="000000"/>
        </w:rPr>
        <w:t xml:space="preserve">     </w:t>
      </w:r>
      <w:r w:rsidRPr="001321CE">
        <w:rPr>
          <w:rFonts w:ascii="Calibri" w:hAnsi="Calibri"/>
          <w:color w:val="000000"/>
        </w:rPr>
        <w:t>(A)</w:t>
      </w:r>
      <w:r w:rsidRPr="001321CE">
        <w:rPr>
          <w:rFonts w:ascii="Calibri" w:hAnsi="Calibri" w:hint="eastAsia"/>
        </w:rPr>
        <w:t>年輕人為了享受自由自在的生活而晚婚與晚育</w:t>
      </w:r>
    </w:p>
    <w:p w:rsidR="001321CE" w:rsidRPr="001321CE" w:rsidRDefault="001321CE" w:rsidP="001321CE">
      <w:pPr>
        <w:ind w:leftChars="100" w:left="528" w:hangingChars="120" w:hanging="288"/>
        <w:jc w:val="both"/>
        <w:rPr>
          <w:rFonts w:ascii="Calibri" w:hAnsi="Calibri"/>
          <w:color w:val="000000"/>
        </w:rPr>
      </w:pPr>
      <w:r w:rsidRPr="001321CE">
        <w:rPr>
          <w:rFonts w:ascii="Calibri" w:hAnsi="Calibri" w:hint="eastAsia"/>
          <w:color w:val="000000"/>
        </w:rPr>
        <w:t xml:space="preserve">    </w:t>
      </w:r>
      <w:r w:rsidRPr="001321CE">
        <w:rPr>
          <w:rFonts w:ascii="Calibri" w:hAnsi="Calibri"/>
          <w:color w:val="000000"/>
        </w:rPr>
        <w:t xml:space="preserve"> (B)</w:t>
      </w:r>
      <w:r w:rsidRPr="001321CE">
        <w:rPr>
          <w:rFonts w:ascii="Calibri" w:hAnsi="Calibri" w:hint="eastAsia"/>
        </w:rPr>
        <w:t>全民健康保險愈趨完善使得醫療品質不斷提升</w:t>
      </w:r>
      <w:r w:rsidRPr="001321CE">
        <w:rPr>
          <w:rFonts w:ascii="Calibri" w:hAnsi="Calibri" w:hint="eastAsia"/>
          <w:color w:val="000000"/>
        </w:rPr>
        <w:t xml:space="preserve"> </w:t>
      </w:r>
    </w:p>
    <w:p w:rsidR="001321CE" w:rsidRPr="001321CE" w:rsidRDefault="001321CE" w:rsidP="001321CE">
      <w:pPr>
        <w:ind w:leftChars="100" w:left="528" w:hangingChars="120" w:hanging="288"/>
        <w:jc w:val="both"/>
        <w:rPr>
          <w:rFonts w:ascii="Calibri" w:hAnsi="Calibri"/>
        </w:rPr>
      </w:pPr>
      <w:r w:rsidRPr="001321CE">
        <w:rPr>
          <w:rFonts w:ascii="Calibri" w:hAnsi="Calibri" w:hint="eastAsia"/>
          <w:color w:val="000000"/>
        </w:rPr>
        <w:t xml:space="preserve">     </w:t>
      </w:r>
      <w:r w:rsidRPr="001321CE">
        <w:rPr>
          <w:rFonts w:ascii="Calibri" w:hAnsi="Calibri"/>
          <w:color w:val="000000"/>
        </w:rPr>
        <w:t>(C)</w:t>
      </w:r>
      <w:r w:rsidRPr="001321CE">
        <w:rPr>
          <w:rFonts w:ascii="Calibri" w:hAnsi="Calibri" w:hint="eastAsia"/>
        </w:rPr>
        <w:t>民眾愈來愈重視養生之道平均壽命已將近</w:t>
      </w:r>
      <w:r w:rsidRPr="001321CE">
        <w:rPr>
          <w:rFonts w:ascii="Calibri" w:hAnsi="Calibri"/>
        </w:rPr>
        <w:t>80</w:t>
      </w:r>
      <w:r w:rsidRPr="001321CE">
        <w:rPr>
          <w:rFonts w:ascii="Calibri" w:hAnsi="Calibri" w:hint="eastAsia"/>
        </w:rPr>
        <w:t>歲</w:t>
      </w:r>
    </w:p>
    <w:p w:rsidR="001321CE" w:rsidRPr="001321CE" w:rsidRDefault="001321CE" w:rsidP="001321CE">
      <w:pPr>
        <w:ind w:leftChars="100" w:left="528" w:hangingChars="120" w:hanging="288"/>
        <w:jc w:val="both"/>
        <w:rPr>
          <w:rFonts w:ascii="Calibri" w:hAnsi="Calibri"/>
        </w:rPr>
      </w:pPr>
      <w:r w:rsidRPr="001321CE">
        <w:rPr>
          <w:rFonts w:ascii="Calibri" w:hAnsi="Calibri" w:hint="eastAsia"/>
          <w:color w:val="000000"/>
        </w:rPr>
        <w:t xml:space="preserve">     </w:t>
      </w:r>
      <w:r w:rsidRPr="001321CE">
        <w:rPr>
          <w:rFonts w:ascii="Calibri" w:hAnsi="Calibri"/>
          <w:color w:val="000000"/>
        </w:rPr>
        <w:t>(D)</w:t>
      </w:r>
      <w:r w:rsidRPr="001321CE">
        <w:rPr>
          <w:rFonts w:ascii="Calibri" w:hAnsi="Calibri" w:hint="eastAsia"/>
          <w:color w:val="000000"/>
        </w:rPr>
        <w:t>科技進步醫療藥物不斷突破治癒各種難治之症</w:t>
      </w:r>
    </w:p>
    <w:p w:rsidR="001321CE" w:rsidRPr="001321CE" w:rsidRDefault="001321CE" w:rsidP="001321CE">
      <w:pPr>
        <w:tabs>
          <w:tab w:val="left" w:pos="1134"/>
        </w:tabs>
        <w:snapToGrid w:val="0"/>
        <w:ind w:left="850" w:hangingChars="354" w:hanging="850"/>
        <w:rPr>
          <w:rFonts w:ascii="Calibri" w:hAnsi="Calibri"/>
          <w:szCs w:val="22"/>
        </w:rPr>
      </w:pPr>
    </w:p>
    <w:p w:rsidR="001321CE" w:rsidRPr="001321CE" w:rsidRDefault="001321CE" w:rsidP="001321CE">
      <w:pPr>
        <w:ind w:left="1080" w:hangingChars="450" w:hanging="1080"/>
        <w:rPr>
          <w:rFonts w:ascii="新細明體" w:hAnsi="新細明體"/>
          <w:szCs w:val="22"/>
        </w:rPr>
      </w:pPr>
      <w:r w:rsidRPr="001321CE">
        <w:rPr>
          <w:rFonts w:ascii="Calibri" w:hAnsi="Calibri"/>
          <w:szCs w:val="22"/>
        </w:rPr>
        <w:t>(   )</w:t>
      </w:r>
      <w:r w:rsidRPr="001321CE">
        <w:rPr>
          <w:rFonts w:ascii="Calibri" w:hAnsi="Calibri" w:hint="eastAsia"/>
          <w:color w:val="000000"/>
          <w:szCs w:val="22"/>
        </w:rPr>
        <w:t>44.</w:t>
      </w:r>
      <w:r w:rsidRPr="001321CE">
        <w:rPr>
          <w:rFonts w:ascii="新細明體" w:hAnsi="新細明體" w:hint="eastAsia"/>
          <w:szCs w:val="22"/>
        </w:rPr>
        <w:t>以下為某網路上書局的推薦書籍的簡介部分內容：</w:t>
      </w:r>
    </w:p>
    <w:tbl>
      <w:tblPr>
        <w:tblW w:w="5670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0"/>
      </w:tblGrid>
      <w:tr w:rsidR="001321CE" w:rsidRPr="001321CE" w:rsidTr="00811FBC">
        <w:tc>
          <w:tcPr>
            <w:tcW w:w="5670" w:type="dxa"/>
            <w:shd w:val="clear" w:color="auto" w:fill="auto"/>
          </w:tcPr>
          <w:p w:rsidR="001321CE" w:rsidRPr="001321CE" w:rsidRDefault="001321CE" w:rsidP="001321CE">
            <w:pPr>
              <w:rPr>
                <w:rFonts w:ascii="新細明體" w:hAnsi="新細明體"/>
                <w:szCs w:val="22"/>
              </w:rPr>
            </w:pPr>
            <w:r w:rsidRPr="001321CE">
              <w:rPr>
                <w:rFonts w:ascii="標楷體" w:eastAsia="標楷體" w:hAnsi="標楷體"/>
                <w:szCs w:val="22"/>
              </w:rPr>
              <w:t>你有沒有數過自己每天會抱怨幾次？你覺得自己老是碰上衰事，所以唉聲嘆氣嗎？本書要邀你加入一項特別的行動，從今天開始，養成「不抱怨」習慣！當我們開始抱怨，就是將焦點放在不如意、不快樂的事情上，你發出的抱怨和牢騷越多，你所招惹來的抱怨、牢騷和負面能量也會越來越多……。美國知名牧師威爾．鮑溫，發起了一項「不抱怨」運動，邀請每位參加者戴上一個特製的紫色手環，只要一察覺自己抱怨，就將手環換到另一隻手上，以此類推，直到這個手環能持續戴在同一隻手上21天……</w:t>
            </w:r>
            <w:r w:rsidRPr="001321CE">
              <w:rPr>
                <w:rFonts w:ascii="新細明體" w:hAnsi="新細明體" w:hint="eastAsia"/>
                <w:szCs w:val="22"/>
              </w:rPr>
              <w:t xml:space="preserve"> </w:t>
            </w:r>
          </w:p>
        </w:tc>
      </w:tr>
    </w:tbl>
    <w:p w:rsidR="001321CE" w:rsidRPr="001321CE" w:rsidRDefault="001321CE" w:rsidP="001321CE">
      <w:pPr>
        <w:ind w:leftChars="-95" w:left="852" w:hangingChars="450" w:hanging="1080"/>
        <w:rPr>
          <w:rFonts w:ascii="Calibri" w:hAnsi="Calibri"/>
          <w:szCs w:val="22"/>
        </w:rPr>
      </w:pPr>
      <w:r w:rsidRPr="001321CE">
        <w:rPr>
          <w:rFonts w:ascii="Calibri" w:hAnsi="Calibri" w:hint="eastAsia"/>
          <w:szCs w:val="22"/>
        </w:rPr>
        <w:t xml:space="preserve">         </w:t>
      </w:r>
      <w:r w:rsidRPr="001321CE">
        <w:rPr>
          <w:rFonts w:ascii="Calibri" w:hAnsi="Calibri" w:hint="eastAsia"/>
          <w:szCs w:val="22"/>
        </w:rPr>
        <w:t>請問：以上內容說明了個人在面對快速的社會變應發展的哪一方面的能力？</w:t>
      </w:r>
    </w:p>
    <w:p w:rsidR="001321CE" w:rsidRPr="001321CE" w:rsidRDefault="001321CE" w:rsidP="001321CE">
      <w:pPr>
        <w:ind w:left="1080" w:hangingChars="450" w:hanging="1080"/>
        <w:rPr>
          <w:rFonts w:ascii="Calibri" w:hAnsi="Calibri"/>
          <w:szCs w:val="22"/>
        </w:rPr>
      </w:pPr>
      <w:r w:rsidRPr="001321CE">
        <w:rPr>
          <w:rFonts w:ascii="Calibri" w:hAnsi="Calibri" w:hint="eastAsia"/>
          <w:szCs w:val="22"/>
        </w:rPr>
        <w:t xml:space="preserve">       </w:t>
      </w:r>
      <w:r w:rsidRPr="001321CE">
        <w:rPr>
          <w:rFonts w:ascii="Calibri" w:hAnsi="Calibri"/>
          <w:color w:val="000000"/>
          <w:szCs w:val="22"/>
        </w:rPr>
        <w:t>(A)</w:t>
      </w:r>
      <w:r w:rsidRPr="001321CE">
        <w:rPr>
          <w:rFonts w:ascii="Calibri" w:hAnsi="Calibri" w:hint="eastAsia"/>
          <w:szCs w:val="22"/>
        </w:rPr>
        <w:t>抱持終身學習的精神</w:t>
      </w:r>
    </w:p>
    <w:p w:rsidR="001321CE" w:rsidRPr="001321CE" w:rsidRDefault="001321CE" w:rsidP="001321CE">
      <w:pPr>
        <w:ind w:left="1080" w:hangingChars="450" w:hanging="1080"/>
        <w:rPr>
          <w:rFonts w:ascii="Calibri" w:hAnsi="Calibri"/>
          <w:szCs w:val="22"/>
        </w:rPr>
      </w:pPr>
      <w:r w:rsidRPr="001321CE">
        <w:rPr>
          <w:rFonts w:ascii="Calibri" w:hAnsi="Calibri" w:hint="eastAsia"/>
          <w:szCs w:val="22"/>
        </w:rPr>
        <w:t xml:space="preserve">  </w:t>
      </w:r>
      <w:r w:rsidRPr="001321CE">
        <w:rPr>
          <w:rFonts w:ascii="Calibri" w:hAnsi="Calibri" w:hint="eastAsia"/>
          <w:szCs w:val="22"/>
        </w:rPr>
        <w:t xml:space="preserve">　</w:t>
      </w:r>
      <w:r w:rsidRPr="001321CE">
        <w:rPr>
          <w:rFonts w:ascii="Calibri" w:hAnsi="Calibri" w:hint="eastAsia"/>
          <w:szCs w:val="22"/>
        </w:rPr>
        <w:t xml:space="preserve">   </w:t>
      </w:r>
      <w:r w:rsidRPr="001321CE">
        <w:rPr>
          <w:rFonts w:ascii="Calibri" w:hAnsi="Calibri"/>
          <w:color w:val="000000"/>
          <w:szCs w:val="22"/>
        </w:rPr>
        <w:t>(B)</w:t>
      </w:r>
      <w:r w:rsidRPr="001321CE">
        <w:rPr>
          <w:rFonts w:ascii="Calibri" w:hAnsi="Calibri" w:hint="eastAsia"/>
          <w:szCs w:val="22"/>
        </w:rPr>
        <w:t xml:space="preserve">培養獨立思考判斷的能力　</w:t>
      </w:r>
    </w:p>
    <w:p w:rsidR="001321CE" w:rsidRPr="001321CE" w:rsidRDefault="001321CE" w:rsidP="001321CE">
      <w:pPr>
        <w:ind w:left="1080" w:hangingChars="450" w:hanging="1080"/>
        <w:rPr>
          <w:rFonts w:ascii="Calibri" w:hAnsi="Calibri"/>
          <w:szCs w:val="22"/>
        </w:rPr>
      </w:pPr>
      <w:r w:rsidRPr="001321CE">
        <w:rPr>
          <w:rFonts w:ascii="Calibri" w:hAnsi="Calibri" w:hint="eastAsia"/>
          <w:szCs w:val="22"/>
        </w:rPr>
        <w:t xml:space="preserve">       </w:t>
      </w:r>
      <w:r w:rsidRPr="001321CE">
        <w:rPr>
          <w:rFonts w:ascii="Calibri" w:hAnsi="Calibri"/>
          <w:color w:val="000000"/>
          <w:szCs w:val="22"/>
        </w:rPr>
        <w:t>(C)</w:t>
      </w:r>
      <w:r w:rsidRPr="001321CE">
        <w:rPr>
          <w:rFonts w:ascii="Calibri" w:hAnsi="Calibri" w:hint="eastAsia"/>
          <w:szCs w:val="22"/>
        </w:rPr>
        <w:t>挑戰權威追求公義的世界</w:t>
      </w:r>
      <w:r w:rsidRPr="001321CE">
        <w:rPr>
          <w:rFonts w:ascii="Calibri" w:hAnsi="Calibri" w:hint="eastAsia"/>
          <w:szCs w:val="22"/>
        </w:rPr>
        <w:t xml:space="preserve"> </w:t>
      </w:r>
    </w:p>
    <w:p w:rsidR="001321CE" w:rsidRPr="001321CE" w:rsidRDefault="001321CE" w:rsidP="001321CE">
      <w:pPr>
        <w:tabs>
          <w:tab w:val="left" w:pos="1134"/>
        </w:tabs>
        <w:snapToGrid w:val="0"/>
        <w:ind w:left="850" w:hangingChars="354" w:hanging="850"/>
        <w:rPr>
          <w:rFonts w:ascii="Calibri" w:hAnsi="Calibri"/>
          <w:szCs w:val="22"/>
        </w:rPr>
      </w:pPr>
      <w:r w:rsidRPr="001321CE">
        <w:rPr>
          <w:rFonts w:ascii="Calibri" w:hAnsi="Calibri" w:hint="eastAsia"/>
          <w:szCs w:val="22"/>
        </w:rPr>
        <w:t xml:space="preserve">  </w:t>
      </w:r>
      <w:r w:rsidRPr="001321CE">
        <w:rPr>
          <w:rFonts w:ascii="Calibri" w:hAnsi="Calibri" w:hint="eastAsia"/>
          <w:szCs w:val="22"/>
        </w:rPr>
        <w:t xml:space="preserve">　</w:t>
      </w:r>
      <w:r w:rsidRPr="001321CE">
        <w:rPr>
          <w:rFonts w:ascii="Calibri" w:hAnsi="Calibri" w:hint="eastAsia"/>
          <w:szCs w:val="22"/>
        </w:rPr>
        <w:t xml:space="preserve">   </w:t>
      </w:r>
      <w:r w:rsidRPr="001321CE">
        <w:rPr>
          <w:rFonts w:ascii="Calibri" w:hAnsi="Calibri"/>
          <w:color w:val="000000"/>
          <w:szCs w:val="22"/>
        </w:rPr>
        <w:t>(D)</w:t>
      </w:r>
      <w:r w:rsidRPr="001321CE">
        <w:rPr>
          <w:rFonts w:ascii="Calibri" w:hAnsi="Calibri" w:hint="eastAsia"/>
          <w:szCs w:val="22"/>
        </w:rPr>
        <w:t>以正面積極樂觀的態度迎接挑戰</w:t>
      </w:r>
    </w:p>
    <w:p w:rsidR="001321CE" w:rsidRPr="001321CE" w:rsidRDefault="001321CE" w:rsidP="001321CE">
      <w:pPr>
        <w:tabs>
          <w:tab w:val="left" w:pos="1134"/>
        </w:tabs>
        <w:snapToGrid w:val="0"/>
        <w:ind w:left="850" w:hangingChars="354" w:hanging="850"/>
        <w:rPr>
          <w:rFonts w:ascii="Calibri" w:hAnsi="Calibri"/>
          <w:szCs w:val="22"/>
        </w:rPr>
      </w:pPr>
      <w:r w:rsidRPr="001321CE">
        <w:rPr>
          <w:rFonts w:ascii="Calibri" w:hAnsi="Calibri"/>
          <w:szCs w:val="22"/>
        </w:rPr>
        <w:t xml:space="preserve"> </w:t>
      </w:r>
    </w:p>
    <w:p w:rsidR="001321CE" w:rsidRPr="001321CE" w:rsidRDefault="001321CE" w:rsidP="001321CE">
      <w:pPr>
        <w:tabs>
          <w:tab w:val="left" w:pos="1134"/>
          <w:tab w:val="left" w:pos="1276"/>
        </w:tabs>
        <w:snapToGrid w:val="0"/>
        <w:ind w:leftChars="-58" w:left="711" w:hangingChars="354" w:hanging="850"/>
        <w:rPr>
          <w:rFonts w:ascii="新細明體" w:hAnsi="新細明體"/>
          <w:color w:val="000000"/>
          <w:szCs w:val="22"/>
        </w:rPr>
      </w:pPr>
      <w:r w:rsidRPr="001321CE">
        <w:rPr>
          <w:rFonts w:ascii="Calibri" w:hAnsi="Calibri"/>
          <w:szCs w:val="22"/>
        </w:rPr>
        <w:t>(   )</w:t>
      </w:r>
      <w:r w:rsidRPr="001321CE">
        <w:rPr>
          <w:rFonts w:ascii="Calibri" w:hAnsi="Calibri" w:hint="eastAsia"/>
          <w:color w:val="000000"/>
          <w:szCs w:val="22"/>
        </w:rPr>
        <w:t>45.2018</w:t>
      </w:r>
      <w:r w:rsidRPr="001321CE">
        <w:rPr>
          <w:rFonts w:ascii="Calibri" w:hAnsi="Calibri" w:hint="eastAsia"/>
          <w:color w:val="000000"/>
          <w:szCs w:val="22"/>
        </w:rPr>
        <w:t>年衛福部中央健康保險署著手擬訂新辦法，將有條件開放免疫療法藥物治療納入健保給付；也就是說，未來只要藥廠同意分攤、藥品經審查通過，參加全民健保的民眾一旦生病需要免疫療法，都可由健保給付相關醫療費用。若依我國</w:t>
      </w:r>
      <w:r w:rsidRPr="001321CE">
        <w:rPr>
          <w:rFonts w:ascii="新細明體" w:hAnsi="新細明體" w:hint="eastAsia"/>
          <w:color w:val="000000"/>
          <w:szCs w:val="22"/>
        </w:rPr>
        <w:t>《</w:t>
      </w:r>
      <w:r w:rsidRPr="001321CE">
        <w:rPr>
          <w:rFonts w:ascii="Calibri" w:hAnsi="Calibri" w:hint="eastAsia"/>
          <w:szCs w:val="22"/>
        </w:rPr>
        <w:t>社會福利政策綱領</w:t>
      </w:r>
      <w:r w:rsidRPr="001321CE">
        <w:rPr>
          <w:rFonts w:ascii="新細明體" w:hAnsi="新細明體" w:hint="eastAsia"/>
          <w:color w:val="000000"/>
          <w:szCs w:val="22"/>
        </w:rPr>
        <w:t>》內容判斷與下列何者屬於同一項目？</w:t>
      </w:r>
    </w:p>
    <w:p w:rsidR="001321CE" w:rsidRPr="001321CE" w:rsidRDefault="001321CE" w:rsidP="001321CE">
      <w:pPr>
        <w:tabs>
          <w:tab w:val="left" w:pos="1134"/>
        </w:tabs>
        <w:snapToGrid w:val="0"/>
        <w:rPr>
          <w:rFonts w:ascii="Calibri" w:hAnsi="Calibri"/>
          <w:color w:val="000000"/>
          <w:szCs w:val="22"/>
        </w:rPr>
      </w:pPr>
      <w:r w:rsidRPr="001321CE">
        <w:rPr>
          <w:rFonts w:ascii="Calibri" w:hAnsi="Calibri" w:hint="eastAsia"/>
          <w:color w:val="000000"/>
          <w:szCs w:val="22"/>
        </w:rPr>
        <w:t xml:space="preserve">      </w:t>
      </w:r>
      <w:r w:rsidRPr="001321CE">
        <w:rPr>
          <w:rFonts w:ascii="Calibri" w:hAnsi="Calibri"/>
          <w:color w:val="000000"/>
          <w:szCs w:val="22"/>
        </w:rPr>
        <w:t>(A)</w:t>
      </w:r>
      <w:r w:rsidRPr="001321CE">
        <w:rPr>
          <w:rFonts w:ascii="Calibri" w:hAnsi="Calibri" w:hint="eastAsia"/>
          <w:color w:val="000000"/>
          <w:szCs w:val="22"/>
        </w:rPr>
        <w:t>勞保年金化，年資符合規定者退休之後可按月領取</w:t>
      </w:r>
      <w:r w:rsidRPr="001321CE">
        <w:rPr>
          <w:rFonts w:ascii="Calibri" w:hAnsi="Calibri" w:hint="eastAsia"/>
          <w:color w:val="000000"/>
          <w:szCs w:val="22"/>
        </w:rPr>
        <w:t xml:space="preserve"> </w:t>
      </w:r>
    </w:p>
    <w:p w:rsidR="001321CE" w:rsidRPr="001321CE" w:rsidRDefault="001321CE" w:rsidP="001321CE">
      <w:pPr>
        <w:tabs>
          <w:tab w:val="left" w:pos="1134"/>
        </w:tabs>
        <w:snapToGrid w:val="0"/>
        <w:rPr>
          <w:rFonts w:ascii="Calibri" w:hAnsi="Calibri"/>
          <w:color w:val="000000"/>
          <w:szCs w:val="22"/>
        </w:rPr>
      </w:pPr>
      <w:r w:rsidRPr="001321CE">
        <w:rPr>
          <w:rFonts w:ascii="Calibri" w:hAnsi="Calibri" w:hint="eastAsia"/>
          <w:color w:val="000000"/>
          <w:szCs w:val="22"/>
        </w:rPr>
        <w:t xml:space="preserve">        </w:t>
      </w:r>
      <w:r w:rsidRPr="001321CE">
        <w:rPr>
          <w:rFonts w:ascii="Calibri" w:hAnsi="Calibri" w:hint="eastAsia"/>
          <w:color w:val="000000"/>
          <w:szCs w:val="22"/>
        </w:rPr>
        <w:t xml:space="preserve">老年年金　</w:t>
      </w:r>
    </w:p>
    <w:p w:rsidR="001321CE" w:rsidRPr="001321CE" w:rsidRDefault="001321CE" w:rsidP="001321CE">
      <w:pPr>
        <w:tabs>
          <w:tab w:val="left" w:pos="1134"/>
        </w:tabs>
        <w:snapToGrid w:val="0"/>
        <w:ind w:left="850" w:hangingChars="354" w:hanging="850"/>
        <w:rPr>
          <w:rFonts w:ascii="Calibri" w:hAnsi="Calibri"/>
          <w:color w:val="000000"/>
          <w:szCs w:val="22"/>
        </w:rPr>
      </w:pPr>
      <w:r w:rsidRPr="001321CE">
        <w:rPr>
          <w:rFonts w:ascii="Calibri" w:hAnsi="Calibri" w:hint="eastAsia"/>
          <w:color w:val="000000"/>
          <w:szCs w:val="22"/>
        </w:rPr>
        <w:t xml:space="preserve">      </w:t>
      </w:r>
      <w:r w:rsidRPr="001321CE">
        <w:rPr>
          <w:rFonts w:ascii="Calibri" w:hAnsi="Calibri"/>
          <w:color w:val="000000"/>
          <w:szCs w:val="22"/>
        </w:rPr>
        <w:t>(B)</w:t>
      </w:r>
      <w:r w:rsidRPr="001321CE">
        <w:rPr>
          <w:rFonts w:ascii="Calibri" w:hAnsi="Calibri" w:hint="eastAsia"/>
          <w:color w:val="000000"/>
          <w:szCs w:val="22"/>
        </w:rPr>
        <w:t>林口世大運選手村，在市政府施作住宅工程之後轉</w:t>
      </w:r>
      <w:r w:rsidRPr="001321CE">
        <w:rPr>
          <w:rFonts w:ascii="Calibri" w:hAnsi="Calibri" w:hint="eastAsia"/>
          <w:color w:val="000000"/>
          <w:szCs w:val="22"/>
        </w:rPr>
        <w:t xml:space="preserve">  </w:t>
      </w:r>
    </w:p>
    <w:p w:rsidR="001321CE" w:rsidRPr="001321CE" w:rsidRDefault="001321CE" w:rsidP="001321CE">
      <w:pPr>
        <w:tabs>
          <w:tab w:val="left" w:pos="1134"/>
        </w:tabs>
        <w:snapToGrid w:val="0"/>
        <w:ind w:left="850" w:hangingChars="354" w:hanging="850"/>
        <w:rPr>
          <w:rFonts w:ascii="Calibri" w:hAnsi="Calibri"/>
          <w:color w:val="000000"/>
          <w:szCs w:val="22"/>
        </w:rPr>
      </w:pPr>
      <w:r w:rsidRPr="001321CE">
        <w:rPr>
          <w:rFonts w:ascii="Calibri" w:hAnsi="Calibri" w:hint="eastAsia"/>
          <w:color w:val="000000"/>
          <w:szCs w:val="22"/>
        </w:rPr>
        <w:t xml:space="preserve">        </w:t>
      </w:r>
      <w:r w:rsidRPr="001321CE">
        <w:rPr>
          <w:rFonts w:ascii="Calibri" w:hAnsi="Calibri" w:hint="eastAsia"/>
          <w:color w:val="000000"/>
          <w:szCs w:val="22"/>
        </w:rPr>
        <w:t xml:space="preserve">作社會住宅　</w:t>
      </w:r>
    </w:p>
    <w:p w:rsidR="001321CE" w:rsidRPr="001321CE" w:rsidRDefault="001321CE" w:rsidP="001321CE">
      <w:pPr>
        <w:tabs>
          <w:tab w:val="left" w:pos="1134"/>
        </w:tabs>
        <w:snapToGrid w:val="0"/>
        <w:ind w:left="850" w:hangingChars="354" w:hanging="850"/>
        <w:rPr>
          <w:rFonts w:ascii="Calibri" w:hAnsi="Calibri"/>
          <w:color w:val="000000"/>
          <w:szCs w:val="22"/>
        </w:rPr>
      </w:pPr>
      <w:r w:rsidRPr="001321CE">
        <w:rPr>
          <w:rFonts w:ascii="Calibri" w:hAnsi="Calibri" w:hint="eastAsia"/>
          <w:color w:val="000000"/>
          <w:szCs w:val="22"/>
        </w:rPr>
        <w:t xml:space="preserve">      </w:t>
      </w:r>
      <w:r w:rsidRPr="001321CE">
        <w:rPr>
          <w:rFonts w:ascii="Calibri" w:hAnsi="Calibri"/>
          <w:color w:val="000000"/>
          <w:szCs w:val="22"/>
        </w:rPr>
        <w:t>(C)</w:t>
      </w:r>
      <w:r w:rsidRPr="001321CE">
        <w:rPr>
          <w:rFonts w:ascii="Calibri" w:hAnsi="Calibri" w:hint="eastAsia"/>
          <w:color w:val="000000"/>
          <w:szCs w:val="22"/>
        </w:rPr>
        <w:t>台中市政府購置無障礙公車，並且持續設置無障礙</w:t>
      </w:r>
      <w:r w:rsidRPr="001321CE">
        <w:rPr>
          <w:rFonts w:ascii="Calibri" w:hAnsi="Calibri" w:hint="eastAsia"/>
          <w:color w:val="000000"/>
          <w:szCs w:val="22"/>
        </w:rPr>
        <w:t xml:space="preserve"> </w:t>
      </w:r>
    </w:p>
    <w:p w:rsidR="001321CE" w:rsidRPr="001321CE" w:rsidRDefault="001321CE" w:rsidP="001321CE">
      <w:pPr>
        <w:tabs>
          <w:tab w:val="left" w:pos="1134"/>
        </w:tabs>
        <w:snapToGrid w:val="0"/>
        <w:ind w:left="850" w:hangingChars="354" w:hanging="850"/>
        <w:rPr>
          <w:rFonts w:ascii="Calibri" w:hAnsi="Calibri"/>
          <w:color w:val="000000"/>
          <w:szCs w:val="22"/>
        </w:rPr>
      </w:pPr>
      <w:r w:rsidRPr="001321CE">
        <w:rPr>
          <w:rFonts w:ascii="Calibri" w:hAnsi="Calibri" w:hint="eastAsia"/>
          <w:color w:val="000000"/>
          <w:szCs w:val="22"/>
        </w:rPr>
        <w:t xml:space="preserve">        </w:t>
      </w:r>
      <w:r w:rsidRPr="001321CE">
        <w:rPr>
          <w:rFonts w:ascii="Calibri" w:hAnsi="Calibri" w:hint="eastAsia"/>
          <w:color w:val="000000"/>
          <w:szCs w:val="22"/>
        </w:rPr>
        <w:t xml:space="preserve">的候車亭　</w:t>
      </w:r>
    </w:p>
    <w:p w:rsidR="001321CE" w:rsidRPr="001321CE" w:rsidRDefault="001321CE" w:rsidP="001321CE">
      <w:pPr>
        <w:tabs>
          <w:tab w:val="left" w:pos="1134"/>
        </w:tabs>
        <w:snapToGrid w:val="0"/>
        <w:ind w:left="850" w:hangingChars="354" w:hanging="850"/>
        <w:rPr>
          <w:rFonts w:ascii="Calibri" w:hAnsi="Calibri"/>
          <w:color w:val="000000"/>
          <w:szCs w:val="22"/>
        </w:rPr>
      </w:pPr>
      <w:r w:rsidRPr="001321CE">
        <w:rPr>
          <w:rFonts w:ascii="Calibri" w:hAnsi="Calibri" w:hint="eastAsia"/>
          <w:color w:val="000000"/>
          <w:szCs w:val="22"/>
        </w:rPr>
        <w:t xml:space="preserve">      </w:t>
      </w:r>
      <w:r w:rsidRPr="001321CE">
        <w:rPr>
          <w:rFonts w:ascii="Calibri" w:hAnsi="Calibri"/>
          <w:color w:val="000000"/>
          <w:szCs w:val="22"/>
        </w:rPr>
        <w:t>(D)</w:t>
      </w:r>
      <w:r w:rsidRPr="001321CE">
        <w:rPr>
          <w:rFonts w:ascii="Calibri" w:hAnsi="Calibri" w:hint="eastAsia"/>
          <w:color w:val="000000"/>
          <w:szCs w:val="22"/>
        </w:rPr>
        <w:t>高雄市政府因應日本腦炎進入高峰期，跨局處執行</w:t>
      </w:r>
    </w:p>
    <w:p w:rsidR="001321CE" w:rsidRPr="001321CE" w:rsidRDefault="001321CE" w:rsidP="001321CE">
      <w:pPr>
        <w:rPr>
          <w:rFonts w:ascii="Calibri" w:hAnsi="Calibri"/>
          <w:color w:val="000000"/>
          <w:szCs w:val="22"/>
        </w:rPr>
      </w:pPr>
      <w:r w:rsidRPr="001321CE">
        <w:rPr>
          <w:rFonts w:ascii="Calibri" w:hAnsi="Calibri" w:hint="eastAsia"/>
          <w:color w:val="000000"/>
          <w:szCs w:val="22"/>
        </w:rPr>
        <w:t xml:space="preserve">        </w:t>
      </w:r>
      <w:r w:rsidRPr="001321CE">
        <w:rPr>
          <w:rFonts w:ascii="Calibri" w:hAnsi="Calibri" w:hint="eastAsia"/>
          <w:color w:val="000000"/>
          <w:szCs w:val="22"/>
        </w:rPr>
        <w:t>防疫工作</w:t>
      </w:r>
    </w:p>
    <w:p w:rsidR="001321CE" w:rsidRPr="001321CE" w:rsidRDefault="001321CE" w:rsidP="001321CE">
      <w:pPr>
        <w:rPr>
          <w:rFonts w:ascii="Calibri" w:hAnsi="Calibri"/>
          <w:color w:val="000000"/>
          <w:szCs w:val="22"/>
        </w:rPr>
      </w:pPr>
    </w:p>
    <w:p w:rsidR="001321CE" w:rsidRPr="001321CE" w:rsidRDefault="001321CE" w:rsidP="001321CE">
      <w:pPr>
        <w:ind w:left="850" w:hangingChars="354" w:hanging="850"/>
        <w:rPr>
          <w:rFonts w:ascii="Calibri" w:hAnsi="Calibri"/>
          <w:szCs w:val="22"/>
        </w:rPr>
      </w:pPr>
      <w:r w:rsidRPr="001321CE">
        <w:rPr>
          <w:rFonts w:ascii="Calibri" w:hAnsi="Calibri"/>
          <w:szCs w:val="22"/>
        </w:rPr>
        <w:t>(   )</w:t>
      </w:r>
      <w:r w:rsidRPr="001321CE">
        <w:rPr>
          <w:rFonts w:ascii="Calibri" w:hAnsi="Calibri" w:hint="eastAsia"/>
          <w:color w:val="000000"/>
          <w:szCs w:val="22"/>
        </w:rPr>
        <w:t>46.</w:t>
      </w:r>
      <w:r w:rsidRPr="001321CE">
        <w:rPr>
          <w:rFonts w:ascii="Calibri" w:hAnsi="Calibri" w:hint="eastAsia"/>
          <w:color w:val="000000"/>
          <w:szCs w:val="22"/>
        </w:rPr>
        <w:t>因應國民特殊需求而設計，由政府編列預算，對於特定的人民提供定期或一次性的現金給付稱為</w:t>
      </w:r>
      <w:r w:rsidRPr="001321CE">
        <w:rPr>
          <w:rFonts w:ascii="Calibri" w:hAnsi="Calibri" w:hint="eastAsia"/>
          <w:color w:val="000000"/>
          <w:szCs w:val="22"/>
        </w:rPr>
        <w:t>?</w:t>
      </w:r>
      <w:r w:rsidRPr="001321CE">
        <w:rPr>
          <w:rFonts w:ascii="Calibri" w:hAnsi="Calibri" w:hint="eastAsia"/>
          <w:szCs w:val="22"/>
        </w:rPr>
        <w:t xml:space="preserve">      </w:t>
      </w:r>
      <w:r w:rsidRPr="001321CE">
        <w:rPr>
          <w:rFonts w:ascii="Calibri" w:hAnsi="Calibri"/>
          <w:color w:val="000000"/>
          <w:szCs w:val="22"/>
        </w:rPr>
        <w:t>(A)</w:t>
      </w:r>
      <w:r w:rsidRPr="001321CE">
        <w:rPr>
          <w:rFonts w:ascii="Calibri" w:hAnsi="Calibri" w:hint="eastAsia"/>
          <w:color w:val="000000"/>
          <w:szCs w:val="22"/>
        </w:rPr>
        <w:t>社會津貼</w:t>
      </w:r>
      <w:r w:rsidRPr="001321CE">
        <w:rPr>
          <w:rFonts w:ascii="Calibri" w:hAnsi="Calibri" w:hint="eastAsia"/>
          <w:color w:val="000000"/>
          <w:szCs w:val="22"/>
        </w:rPr>
        <w:t xml:space="preserve"> </w:t>
      </w:r>
      <w:r w:rsidRPr="001321CE">
        <w:rPr>
          <w:rFonts w:ascii="Calibri" w:hAnsi="Calibri"/>
          <w:color w:val="000000"/>
          <w:szCs w:val="22"/>
        </w:rPr>
        <w:t>(B)</w:t>
      </w:r>
      <w:r w:rsidRPr="001321CE">
        <w:rPr>
          <w:rFonts w:ascii="Calibri" w:hAnsi="Calibri" w:cs="Calibri"/>
          <w:szCs w:val="22"/>
        </w:rPr>
        <w:t>社會保險</w:t>
      </w:r>
      <w:r w:rsidRPr="001321CE">
        <w:rPr>
          <w:rFonts w:ascii="Calibri" w:hAnsi="Calibri" w:cs="Calibri" w:hint="eastAsia"/>
          <w:szCs w:val="22"/>
        </w:rPr>
        <w:t xml:space="preserve"> </w:t>
      </w:r>
      <w:r w:rsidRPr="001321CE">
        <w:rPr>
          <w:rFonts w:ascii="Calibri" w:hAnsi="Calibri"/>
          <w:color w:val="000000"/>
          <w:szCs w:val="22"/>
        </w:rPr>
        <w:t>(C)</w:t>
      </w:r>
      <w:r w:rsidRPr="001321CE">
        <w:rPr>
          <w:rFonts w:ascii="Calibri" w:hAnsi="Calibri" w:cs="Calibri"/>
          <w:szCs w:val="22"/>
        </w:rPr>
        <w:t>社會救助</w:t>
      </w:r>
      <w:r w:rsidRPr="001321CE">
        <w:rPr>
          <w:rFonts w:ascii="Calibri" w:hAnsi="Calibri" w:cs="Calibri" w:hint="eastAsia"/>
          <w:szCs w:val="22"/>
        </w:rPr>
        <w:t xml:space="preserve"> </w:t>
      </w:r>
      <w:r w:rsidRPr="001321CE">
        <w:rPr>
          <w:rFonts w:ascii="Calibri" w:hAnsi="Calibri"/>
          <w:color w:val="000000"/>
          <w:szCs w:val="22"/>
        </w:rPr>
        <w:t>(D)</w:t>
      </w:r>
      <w:r w:rsidRPr="001321CE">
        <w:rPr>
          <w:rFonts w:ascii="Calibri" w:hAnsi="Calibri" w:hint="eastAsia"/>
          <w:color w:val="000000"/>
          <w:szCs w:val="22"/>
        </w:rPr>
        <w:t>福利服務</w:t>
      </w:r>
      <w:r w:rsidRPr="001321CE">
        <w:rPr>
          <w:rFonts w:ascii="Calibri" w:hAnsi="Calibri" w:hint="eastAsia"/>
          <w:szCs w:val="22"/>
        </w:rPr>
        <w:t xml:space="preserve">       </w:t>
      </w:r>
    </w:p>
    <w:p w:rsidR="001321CE" w:rsidRPr="001321CE" w:rsidRDefault="001321CE" w:rsidP="001321CE">
      <w:pPr>
        <w:tabs>
          <w:tab w:val="left" w:pos="1134"/>
        </w:tabs>
        <w:snapToGrid w:val="0"/>
        <w:ind w:left="850" w:hangingChars="354" w:hanging="850"/>
        <w:rPr>
          <w:rFonts w:ascii="Calibri" w:hAnsi="Calibri"/>
          <w:szCs w:val="22"/>
        </w:rPr>
      </w:pPr>
      <w:r w:rsidRPr="001321CE">
        <w:rPr>
          <w:rFonts w:ascii="Calibri" w:hAnsi="Calibri"/>
          <w:noProof/>
          <w:szCs w:val="22"/>
        </w:rPr>
        <w:drawing>
          <wp:anchor distT="0" distB="0" distL="114300" distR="114300" simplePos="0" relativeHeight="251663360" behindDoc="1" locked="0" layoutInCell="1" allowOverlap="1" wp14:anchorId="4BE39018" wp14:editId="741BCC38">
            <wp:simplePos x="0" y="0"/>
            <wp:positionH relativeFrom="column">
              <wp:posOffset>2469515</wp:posOffset>
            </wp:positionH>
            <wp:positionV relativeFrom="paragraph">
              <wp:posOffset>149225</wp:posOffset>
            </wp:positionV>
            <wp:extent cx="1514475" cy="1239520"/>
            <wp:effectExtent l="0" t="0" r="9525" b="0"/>
            <wp:wrapTight wrapText="bothSides">
              <wp:wrapPolygon edited="0">
                <wp:start x="0" y="0"/>
                <wp:lineTo x="0" y="21246"/>
                <wp:lineTo x="21464" y="21246"/>
                <wp:lineTo x="21464" y="0"/>
                <wp:lineTo x="0" y="0"/>
              </wp:wrapPolygon>
            </wp:wrapTight>
            <wp:docPr id="8" name="圖片 8" descr="影像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影像 (8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1CE" w:rsidRPr="001321CE" w:rsidRDefault="001321CE" w:rsidP="001321CE">
      <w:pPr>
        <w:tabs>
          <w:tab w:val="left" w:pos="1134"/>
        </w:tabs>
        <w:snapToGrid w:val="0"/>
        <w:ind w:left="850" w:hangingChars="354" w:hanging="850"/>
        <w:rPr>
          <w:rFonts w:ascii="新細明體" w:hAnsi="新細明體"/>
          <w:szCs w:val="22"/>
        </w:rPr>
      </w:pPr>
      <w:r w:rsidRPr="001321CE">
        <w:rPr>
          <w:rFonts w:ascii="Calibri" w:hAnsi="Calibri"/>
          <w:szCs w:val="22"/>
        </w:rPr>
        <w:t>(   )</w:t>
      </w:r>
      <w:r w:rsidRPr="001321CE">
        <w:rPr>
          <w:rFonts w:ascii="Calibri" w:hAnsi="Calibri" w:hint="eastAsia"/>
          <w:color w:val="000000"/>
          <w:szCs w:val="22"/>
        </w:rPr>
        <w:t>47.</w:t>
      </w:r>
      <w:r w:rsidRPr="001321CE">
        <w:rPr>
          <w:rFonts w:ascii="Calibri" w:hAnsi="Calibri" w:hint="eastAsia"/>
          <w:szCs w:val="22"/>
        </w:rPr>
        <w:t>老師在演講關於</w:t>
      </w:r>
      <w:r w:rsidRPr="001321CE">
        <w:rPr>
          <w:rFonts w:ascii="新細明體" w:hAnsi="新細明體" w:hint="eastAsia"/>
          <w:szCs w:val="22"/>
        </w:rPr>
        <w:t>「社會變遷各個層次間的相互影響」主題時，繪製了右圖，並請同學針對圖中的代號做舉例。根據圖中內容判斷，下列何者的舉例</w:t>
      </w:r>
      <w:r w:rsidRPr="001321CE">
        <w:rPr>
          <w:rFonts w:ascii="新細明體" w:hAnsi="新細明體" w:hint="eastAsia"/>
          <w:b/>
          <w:szCs w:val="22"/>
          <w:u w:val="double"/>
        </w:rPr>
        <w:t>有誤</w:t>
      </w:r>
      <w:r w:rsidRPr="001321CE">
        <w:rPr>
          <w:rFonts w:ascii="新細明體" w:hAnsi="新細明體" w:hint="eastAsia"/>
          <w:szCs w:val="22"/>
        </w:rPr>
        <w:t>？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708"/>
        <w:gridCol w:w="4583"/>
      </w:tblGrid>
      <w:tr w:rsidR="001321CE" w:rsidRPr="001321CE" w:rsidTr="00811FBC">
        <w:tc>
          <w:tcPr>
            <w:tcW w:w="1101" w:type="dxa"/>
            <w:shd w:val="clear" w:color="auto" w:fill="auto"/>
          </w:tcPr>
          <w:p w:rsidR="001321CE" w:rsidRPr="001321CE" w:rsidRDefault="001321CE" w:rsidP="001321CE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1321CE">
              <w:rPr>
                <w:rFonts w:ascii="標楷體" w:eastAsia="標楷體" w:hAnsi="標楷體" w:hint="eastAsia"/>
                <w:szCs w:val="22"/>
              </w:rPr>
              <w:t>同學</w:t>
            </w:r>
          </w:p>
        </w:tc>
        <w:tc>
          <w:tcPr>
            <w:tcW w:w="708" w:type="dxa"/>
            <w:shd w:val="clear" w:color="auto" w:fill="auto"/>
          </w:tcPr>
          <w:p w:rsidR="001321CE" w:rsidRPr="001321CE" w:rsidRDefault="001321CE" w:rsidP="001321CE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1321CE">
              <w:rPr>
                <w:rFonts w:ascii="標楷體" w:eastAsia="標楷體" w:hAnsi="標楷體" w:hint="eastAsia"/>
                <w:szCs w:val="22"/>
              </w:rPr>
              <w:t>代號</w:t>
            </w:r>
          </w:p>
        </w:tc>
        <w:tc>
          <w:tcPr>
            <w:tcW w:w="4583" w:type="dxa"/>
            <w:shd w:val="clear" w:color="auto" w:fill="auto"/>
          </w:tcPr>
          <w:p w:rsidR="001321CE" w:rsidRPr="001321CE" w:rsidRDefault="001321CE" w:rsidP="001321CE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1321CE">
              <w:rPr>
                <w:rFonts w:ascii="標楷體" w:eastAsia="標楷體" w:hAnsi="標楷體" w:hint="eastAsia"/>
                <w:szCs w:val="22"/>
              </w:rPr>
              <w:t>舉例</w:t>
            </w:r>
          </w:p>
        </w:tc>
      </w:tr>
      <w:tr w:rsidR="001321CE" w:rsidRPr="001321CE" w:rsidTr="00811FBC">
        <w:tc>
          <w:tcPr>
            <w:tcW w:w="1101" w:type="dxa"/>
            <w:shd w:val="clear" w:color="auto" w:fill="auto"/>
          </w:tcPr>
          <w:p w:rsidR="001321CE" w:rsidRPr="001321CE" w:rsidRDefault="001321CE" w:rsidP="001321CE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321CE">
              <w:rPr>
                <w:rFonts w:ascii="Calibri" w:eastAsia="標楷體" w:hAnsi="Calibri" w:cs="Calibri"/>
                <w:color w:val="000000"/>
                <w:szCs w:val="22"/>
              </w:rPr>
              <w:t>(A)</w:t>
            </w:r>
            <w:r w:rsidRPr="001321CE">
              <w:rPr>
                <w:rFonts w:ascii="Calibri" w:eastAsia="標楷體" w:hAnsi="Calibri" w:cs="Calibri"/>
                <w:color w:val="000000"/>
                <w:szCs w:val="22"/>
              </w:rPr>
              <w:t>翰鈞</w:t>
            </w:r>
          </w:p>
        </w:tc>
        <w:tc>
          <w:tcPr>
            <w:tcW w:w="708" w:type="dxa"/>
            <w:shd w:val="clear" w:color="auto" w:fill="auto"/>
          </w:tcPr>
          <w:p w:rsidR="001321CE" w:rsidRPr="001321CE" w:rsidRDefault="001321CE" w:rsidP="001321CE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1321CE">
              <w:rPr>
                <w:rFonts w:ascii="標楷體" w:eastAsia="標楷體" w:hAnsi="標楷體" w:hint="eastAsia"/>
                <w:szCs w:val="22"/>
              </w:rPr>
              <w:t>甲</w:t>
            </w:r>
          </w:p>
        </w:tc>
        <w:tc>
          <w:tcPr>
            <w:tcW w:w="4583" w:type="dxa"/>
            <w:shd w:val="clear" w:color="auto" w:fill="auto"/>
          </w:tcPr>
          <w:p w:rsidR="001321CE" w:rsidRPr="001321CE" w:rsidRDefault="001321CE" w:rsidP="001321CE">
            <w:pPr>
              <w:rPr>
                <w:rFonts w:ascii="標楷體" w:eastAsia="標楷體" w:hAnsi="標楷體"/>
                <w:szCs w:val="22"/>
              </w:rPr>
            </w:pPr>
            <w:r w:rsidRPr="001321CE">
              <w:rPr>
                <w:rFonts w:ascii="標楷體" w:eastAsia="標楷體" w:hAnsi="標楷體" w:hint="eastAsia"/>
                <w:szCs w:val="22"/>
              </w:rPr>
              <w:t>手機的研發使用，促使政府修法禁止機車族邊騎車邊用手機</w:t>
            </w:r>
          </w:p>
        </w:tc>
      </w:tr>
      <w:tr w:rsidR="001321CE" w:rsidRPr="001321CE" w:rsidTr="00811FBC">
        <w:tc>
          <w:tcPr>
            <w:tcW w:w="1101" w:type="dxa"/>
            <w:shd w:val="clear" w:color="auto" w:fill="auto"/>
          </w:tcPr>
          <w:p w:rsidR="001321CE" w:rsidRPr="001321CE" w:rsidRDefault="001321CE" w:rsidP="001321CE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321CE">
              <w:rPr>
                <w:rFonts w:ascii="Calibri" w:eastAsia="標楷體" w:hAnsi="Calibri" w:cs="Calibri"/>
                <w:color w:val="000000"/>
                <w:szCs w:val="22"/>
              </w:rPr>
              <w:t>(B)</w:t>
            </w:r>
            <w:r w:rsidRPr="001321CE">
              <w:rPr>
                <w:rFonts w:ascii="Calibri" w:eastAsia="標楷體" w:hAnsi="Calibri" w:cs="Calibri"/>
                <w:color w:val="000000"/>
                <w:szCs w:val="22"/>
              </w:rPr>
              <w:t>興邦</w:t>
            </w:r>
          </w:p>
        </w:tc>
        <w:tc>
          <w:tcPr>
            <w:tcW w:w="708" w:type="dxa"/>
            <w:shd w:val="clear" w:color="auto" w:fill="auto"/>
          </w:tcPr>
          <w:p w:rsidR="001321CE" w:rsidRPr="001321CE" w:rsidRDefault="001321CE" w:rsidP="001321CE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1321CE">
              <w:rPr>
                <w:rFonts w:ascii="標楷體" w:eastAsia="標楷體" w:hAnsi="標楷體" w:hint="eastAsia"/>
                <w:szCs w:val="22"/>
              </w:rPr>
              <w:t>乙</w:t>
            </w:r>
          </w:p>
        </w:tc>
        <w:tc>
          <w:tcPr>
            <w:tcW w:w="4583" w:type="dxa"/>
            <w:shd w:val="clear" w:color="auto" w:fill="auto"/>
          </w:tcPr>
          <w:p w:rsidR="001321CE" w:rsidRPr="001321CE" w:rsidRDefault="001321CE" w:rsidP="001321CE">
            <w:pPr>
              <w:rPr>
                <w:rFonts w:ascii="標楷體" w:eastAsia="標楷體" w:hAnsi="標楷體"/>
                <w:szCs w:val="22"/>
              </w:rPr>
            </w:pPr>
            <w:r w:rsidRPr="001321CE">
              <w:rPr>
                <w:rFonts w:ascii="標楷體" w:eastAsia="標楷體" w:hAnsi="標楷體" w:hint="eastAsia"/>
                <w:szCs w:val="22"/>
              </w:rPr>
              <w:t>政府制定了《終身學習法》，提升國人持續終身學習的觀念</w:t>
            </w:r>
          </w:p>
        </w:tc>
      </w:tr>
      <w:tr w:rsidR="001321CE" w:rsidRPr="001321CE" w:rsidTr="00811FBC">
        <w:tc>
          <w:tcPr>
            <w:tcW w:w="1101" w:type="dxa"/>
            <w:shd w:val="clear" w:color="auto" w:fill="auto"/>
          </w:tcPr>
          <w:p w:rsidR="001321CE" w:rsidRPr="001321CE" w:rsidRDefault="001321CE" w:rsidP="001321CE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321CE">
              <w:rPr>
                <w:rFonts w:ascii="Calibri" w:eastAsia="標楷體" w:hAnsi="Calibri" w:cs="Calibri"/>
                <w:color w:val="000000"/>
                <w:szCs w:val="22"/>
              </w:rPr>
              <w:t>(C)</w:t>
            </w:r>
            <w:r w:rsidRPr="001321CE">
              <w:rPr>
                <w:rFonts w:ascii="Calibri" w:eastAsia="標楷體" w:hAnsi="Calibri" w:cs="Calibri"/>
                <w:color w:val="000000"/>
                <w:szCs w:val="22"/>
              </w:rPr>
              <w:t>哲偉</w:t>
            </w:r>
          </w:p>
        </w:tc>
        <w:tc>
          <w:tcPr>
            <w:tcW w:w="708" w:type="dxa"/>
            <w:shd w:val="clear" w:color="auto" w:fill="auto"/>
          </w:tcPr>
          <w:p w:rsidR="001321CE" w:rsidRPr="001321CE" w:rsidRDefault="001321CE" w:rsidP="001321CE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1321CE">
              <w:rPr>
                <w:rFonts w:ascii="標楷體" w:eastAsia="標楷體" w:hAnsi="標楷體" w:hint="eastAsia"/>
                <w:szCs w:val="22"/>
              </w:rPr>
              <w:t>丙</w:t>
            </w:r>
          </w:p>
        </w:tc>
        <w:tc>
          <w:tcPr>
            <w:tcW w:w="4583" w:type="dxa"/>
            <w:shd w:val="clear" w:color="auto" w:fill="auto"/>
          </w:tcPr>
          <w:p w:rsidR="001321CE" w:rsidRPr="001321CE" w:rsidRDefault="001321CE" w:rsidP="001321CE">
            <w:pPr>
              <w:rPr>
                <w:rFonts w:ascii="標楷體" w:eastAsia="標楷體" w:hAnsi="標楷體"/>
                <w:szCs w:val="22"/>
              </w:rPr>
            </w:pPr>
            <w:r w:rsidRPr="001321CE">
              <w:rPr>
                <w:rFonts w:ascii="標楷體" w:eastAsia="標楷體" w:hAnsi="標楷體" w:hint="eastAsia"/>
                <w:szCs w:val="22"/>
              </w:rPr>
              <w:t>環保意識抬頭，民眾祭拜時改以雙手合十祝禱方式代替焚香</w:t>
            </w:r>
          </w:p>
        </w:tc>
      </w:tr>
      <w:tr w:rsidR="001321CE" w:rsidRPr="001321CE" w:rsidTr="00811FBC">
        <w:tc>
          <w:tcPr>
            <w:tcW w:w="1101" w:type="dxa"/>
            <w:shd w:val="clear" w:color="auto" w:fill="auto"/>
          </w:tcPr>
          <w:p w:rsidR="001321CE" w:rsidRPr="001321CE" w:rsidRDefault="001321CE" w:rsidP="001321CE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321CE">
              <w:rPr>
                <w:rFonts w:ascii="Calibri" w:eastAsia="標楷體" w:hAnsi="Calibri" w:cs="Calibri"/>
                <w:color w:val="000000"/>
                <w:szCs w:val="22"/>
              </w:rPr>
              <w:t>(D)</w:t>
            </w:r>
            <w:r w:rsidRPr="001321CE">
              <w:rPr>
                <w:rFonts w:ascii="Calibri" w:eastAsia="標楷體" w:hAnsi="Calibri" w:cs="Calibri"/>
                <w:color w:val="000000"/>
                <w:szCs w:val="22"/>
              </w:rPr>
              <w:t>福瑞</w:t>
            </w:r>
          </w:p>
        </w:tc>
        <w:tc>
          <w:tcPr>
            <w:tcW w:w="708" w:type="dxa"/>
            <w:shd w:val="clear" w:color="auto" w:fill="auto"/>
          </w:tcPr>
          <w:p w:rsidR="001321CE" w:rsidRPr="001321CE" w:rsidRDefault="001321CE" w:rsidP="001321CE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1321CE">
              <w:rPr>
                <w:rFonts w:ascii="標楷體" w:eastAsia="標楷體" w:hAnsi="標楷體" w:hint="eastAsia"/>
                <w:szCs w:val="22"/>
              </w:rPr>
              <w:t>丁</w:t>
            </w:r>
          </w:p>
        </w:tc>
        <w:tc>
          <w:tcPr>
            <w:tcW w:w="4583" w:type="dxa"/>
            <w:shd w:val="clear" w:color="auto" w:fill="auto"/>
          </w:tcPr>
          <w:p w:rsidR="001321CE" w:rsidRPr="001321CE" w:rsidRDefault="001321CE" w:rsidP="001321CE">
            <w:pPr>
              <w:rPr>
                <w:rFonts w:ascii="標楷體" w:eastAsia="標楷體" w:hAnsi="標楷體"/>
                <w:szCs w:val="22"/>
              </w:rPr>
            </w:pPr>
            <w:r w:rsidRPr="001321CE">
              <w:rPr>
                <w:rFonts w:ascii="標楷體" w:eastAsia="標楷體" w:hAnsi="標楷體" w:hint="eastAsia"/>
                <w:szCs w:val="22"/>
              </w:rPr>
              <w:t>有機器人的發明，引起人類開始主張機器人也具有人權的想法</w:t>
            </w:r>
          </w:p>
        </w:tc>
      </w:tr>
    </w:tbl>
    <w:p w:rsidR="001321CE" w:rsidRPr="001321CE" w:rsidRDefault="001321CE" w:rsidP="001321CE">
      <w:pPr>
        <w:rPr>
          <w:rFonts w:ascii="Calibri" w:hAnsi="Calibri"/>
          <w:szCs w:val="22"/>
        </w:rPr>
      </w:pPr>
      <w:r w:rsidRPr="001321CE">
        <w:rPr>
          <w:rFonts w:ascii="Calibri" w:hAnsi="Calibri"/>
          <w:noProof/>
          <w:color w:val="000000"/>
          <w:szCs w:val="22"/>
        </w:rPr>
        <w:drawing>
          <wp:anchor distT="0" distB="0" distL="114300" distR="114300" simplePos="0" relativeHeight="251664384" behindDoc="1" locked="0" layoutInCell="1" allowOverlap="1" wp14:anchorId="697688F0" wp14:editId="03703E20">
            <wp:simplePos x="0" y="0"/>
            <wp:positionH relativeFrom="column">
              <wp:posOffset>2125345</wp:posOffset>
            </wp:positionH>
            <wp:positionV relativeFrom="paragraph">
              <wp:posOffset>173990</wp:posOffset>
            </wp:positionV>
            <wp:extent cx="1858645" cy="1116965"/>
            <wp:effectExtent l="0" t="0" r="8255" b="6985"/>
            <wp:wrapTight wrapText="bothSides">
              <wp:wrapPolygon edited="0">
                <wp:start x="0" y="0"/>
                <wp:lineTo x="0" y="21367"/>
                <wp:lineTo x="21475" y="21367"/>
                <wp:lineTo x="21475" y="0"/>
                <wp:lineTo x="0" y="0"/>
              </wp:wrapPolygon>
            </wp:wrapTight>
            <wp:docPr id="14" name="圖片 14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1CE" w:rsidRPr="001321CE" w:rsidRDefault="001321CE" w:rsidP="001321CE">
      <w:pPr>
        <w:ind w:left="850" w:hangingChars="354" w:hanging="850"/>
        <w:rPr>
          <w:rFonts w:ascii="Calibri" w:hAnsi="Calibri"/>
          <w:color w:val="080808"/>
          <w:sz w:val="29"/>
          <w:szCs w:val="29"/>
        </w:rPr>
      </w:pPr>
      <w:r w:rsidRPr="001321CE">
        <w:rPr>
          <w:rFonts w:ascii="Calibri" w:hAnsi="Calibri"/>
          <w:szCs w:val="22"/>
        </w:rPr>
        <w:t>(   )</w:t>
      </w:r>
      <w:r w:rsidRPr="001321CE">
        <w:rPr>
          <w:rFonts w:ascii="Calibri" w:hAnsi="Calibri" w:hint="eastAsia"/>
          <w:szCs w:val="22"/>
        </w:rPr>
        <w:t>48.</w:t>
      </w:r>
      <w:r w:rsidRPr="001321CE">
        <w:rPr>
          <w:rFonts w:ascii="Calibri" w:hAnsi="Calibri"/>
          <w:szCs w:val="22"/>
        </w:rPr>
        <w:t>拉警報！高雄市區登革熱疫情不斷延燒，區公所、清潔隊頂著烈日加班清淤滅蚊</w:t>
      </w:r>
      <w:r w:rsidRPr="001321CE">
        <w:rPr>
          <w:rFonts w:ascii="Calibri" w:hAnsi="Calibri" w:hint="eastAsia"/>
          <w:szCs w:val="22"/>
        </w:rPr>
        <w:t>，並對民眾加強登革熱疫情的防治宣導如右圖所示</w:t>
      </w:r>
      <w:r w:rsidRPr="001321CE">
        <w:rPr>
          <w:rFonts w:ascii="標楷體" w:eastAsia="標楷體" w:hAnsi="標楷體" w:hint="eastAsia"/>
          <w:szCs w:val="22"/>
        </w:rPr>
        <w:t>。</w:t>
      </w:r>
      <w:r w:rsidRPr="001321CE">
        <w:rPr>
          <w:rFonts w:ascii="Calibri" w:hAnsi="Calibri" w:hint="eastAsia"/>
          <w:szCs w:val="22"/>
        </w:rPr>
        <w:t>以上政府作法是落實何項社會福利政策</w:t>
      </w:r>
      <w:r w:rsidRPr="001321CE">
        <w:rPr>
          <w:rFonts w:ascii="Calibri" w:hAnsi="Calibri" w:hint="eastAsia"/>
          <w:szCs w:val="22"/>
        </w:rPr>
        <w:t>?</w:t>
      </w:r>
    </w:p>
    <w:p w:rsidR="001321CE" w:rsidRPr="001321CE" w:rsidRDefault="001321CE" w:rsidP="001321CE">
      <w:pPr>
        <w:tabs>
          <w:tab w:val="left" w:pos="1134"/>
        </w:tabs>
        <w:snapToGrid w:val="0"/>
        <w:ind w:leftChars="350" w:left="840"/>
        <w:rPr>
          <w:rFonts w:ascii="Calibri" w:hAnsi="Calibri"/>
          <w:color w:val="000000"/>
          <w:szCs w:val="22"/>
        </w:rPr>
      </w:pPr>
      <w:r w:rsidRPr="001321CE">
        <w:rPr>
          <w:rFonts w:ascii="Calibri" w:hAnsi="Calibri"/>
          <w:color w:val="000000"/>
          <w:szCs w:val="22"/>
        </w:rPr>
        <w:t>(A)</w:t>
      </w:r>
      <w:r w:rsidRPr="001321CE">
        <w:rPr>
          <w:rFonts w:ascii="Calibri" w:hAnsi="Calibri" w:hint="eastAsia"/>
          <w:color w:val="000000"/>
          <w:szCs w:val="22"/>
        </w:rPr>
        <w:t xml:space="preserve">居住正義　</w:t>
      </w:r>
      <w:r w:rsidRPr="001321CE">
        <w:rPr>
          <w:rFonts w:ascii="Calibri" w:hAnsi="Calibri" w:hint="eastAsia"/>
          <w:color w:val="000000"/>
          <w:szCs w:val="22"/>
        </w:rPr>
        <w:t xml:space="preserve">        </w:t>
      </w:r>
      <w:r w:rsidRPr="001321CE">
        <w:rPr>
          <w:rFonts w:ascii="Calibri" w:hAnsi="Calibri"/>
          <w:color w:val="000000"/>
          <w:szCs w:val="22"/>
        </w:rPr>
        <w:t>(B)</w:t>
      </w:r>
      <w:r w:rsidRPr="001321CE">
        <w:rPr>
          <w:rFonts w:ascii="Calibri" w:hAnsi="Calibri" w:hint="eastAsia"/>
          <w:color w:val="000000"/>
          <w:szCs w:val="22"/>
        </w:rPr>
        <w:t xml:space="preserve">社區營造　</w:t>
      </w:r>
    </w:p>
    <w:p w:rsidR="001321CE" w:rsidRPr="001321CE" w:rsidRDefault="001321CE" w:rsidP="001321CE">
      <w:pPr>
        <w:tabs>
          <w:tab w:val="left" w:pos="1134"/>
        </w:tabs>
        <w:snapToGrid w:val="0"/>
        <w:ind w:leftChars="350" w:left="840"/>
        <w:rPr>
          <w:rFonts w:ascii="Calibri" w:hAnsi="Calibri"/>
          <w:szCs w:val="22"/>
        </w:rPr>
      </w:pPr>
      <w:r w:rsidRPr="001321CE">
        <w:rPr>
          <w:rFonts w:ascii="Calibri" w:hAnsi="Calibri"/>
          <w:color w:val="000000"/>
          <w:szCs w:val="22"/>
        </w:rPr>
        <w:t>(C)</w:t>
      </w:r>
      <w:r w:rsidRPr="001321CE">
        <w:rPr>
          <w:rFonts w:ascii="Calibri" w:hAnsi="Calibri" w:hint="eastAsia"/>
          <w:color w:val="000000"/>
          <w:szCs w:val="22"/>
        </w:rPr>
        <w:t xml:space="preserve">健康與醫療照顧　</w:t>
      </w:r>
      <w:r w:rsidRPr="001321CE">
        <w:rPr>
          <w:rFonts w:ascii="Calibri" w:hAnsi="Calibri" w:hint="eastAsia"/>
          <w:color w:val="000000"/>
          <w:szCs w:val="22"/>
        </w:rPr>
        <w:t xml:space="preserve">  </w:t>
      </w:r>
      <w:r w:rsidRPr="001321CE">
        <w:rPr>
          <w:rFonts w:ascii="Calibri" w:hAnsi="Calibri"/>
          <w:color w:val="000000"/>
          <w:szCs w:val="22"/>
        </w:rPr>
        <w:t>(D)</w:t>
      </w:r>
      <w:r w:rsidRPr="001321CE">
        <w:rPr>
          <w:rFonts w:ascii="Calibri" w:hAnsi="Calibri" w:hint="eastAsia"/>
          <w:color w:val="000000"/>
          <w:szCs w:val="22"/>
        </w:rPr>
        <w:t>福利服務</w:t>
      </w:r>
    </w:p>
    <w:p w:rsidR="001321CE" w:rsidRPr="001321CE" w:rsidRDefault="001321CE" w:rsidP="001321CE">
      <w:pPr>
        <w:rPr>
          <w:rFonts w:ascii="Calibri" w:hAnsi="Calibri"/>
          <w:szCs w:val="22"/>
        </w:rPr>
      </w:pPr>
    </w:p>
    <w:p w:rsidR="001321CE" w:rsidRPr="001321CE" w:rsidRDefault="001321CE" w:rsidP="001321CE">
      <w:pPr>
        <w:ind w:rightChars="-206" w:right="-494"/>
        <w:rPr>
          <w:rFonts w:ascii="新細明體" w:hAnsi="新細明體"/>
          <w:szCs w:val="22"/>
        </w:rPr>
      </w:pPr>
      <w:r w:rsidRPr="001321CE">
        <w:rPr>
          <w:rFonts w:ascii="Calibri" w:hAnsi="Calibri"/>
          <w:szCs w:val="22"/>
        </w:rPr>
        <w:t>(   )</w:t>
      </w:r>
      <w:r w:rsidRPr="001321CE">
        <w:rPr>
          <w:rFonts w:ascii="Calibri" w:hAnsi="Calibri" w:hint="eastAsia"/>
          <w:szCs w:val="22"/>
        </w:rPr>
        <w:t>49.</w:t>
      </w:r>
      <w:r w:rsidRPr="001321CE">
        <w:rPr>
          <w:rFonts w:ascii="新細明體" w:hAnsi="新細明體" w:hint="eastAsia"/>
          <w:szCs w:val="22"/>
        </w:rPr>
        <w:t>政府在各縣市成立職訓中心，或設立就業服務站，</w:t>
      </w:r>
    </w:p>
    <w:p w:rsidR="001321CE" w:rsidRPr="001321CE" w:rsidRDefault="001321CE" w:rsidP="001321CE">
      <w:pPr>
        <w:ind w:rightChars="-206" w:right="-494"/>
        <w:rPr>
          <w:rFonts w:ascii="新細明體" w:hAnsi="新細明體"/>
          <w:szCs w:val="22"/>
        </w:rPr>
      </w:pPr>
      <w:r w:rsidRPr="001321CE">
        <w:rPr>
          <w:rFonts w:ascii="新細明體" w:hAnsi="新細明體" w:hint="eastAsia"/>
          <w:szCs w:val="22"/>
        </w:rPr>
        <w:t xml:space="preserve">       提供哪些服務？(甲)勞動法令諮詢 (乙)民眾就業諮詢 </w:t>
      </w:r>
    </w:p>
    <w:p w:rsidR="001321CE" w:rsidRPr="001321CE" w:rsidRDefault="001321CE" w:rsidP="001321CE">
      <w:pPr>
        <w:ind w:rightChars="-206" w:right="-494"/>
        <w:rPr>
          <w:rFonts w:ascii="新細明體" w:hAnsi="新細明體"/>
          <w:szCs w:val="22"/>
        </w:rPr>
      </w:pPr>
      <w:r w:rsidRPr="001321CE">
        <w:rPr>
          <w:rFonts w:ascii="新細明體" w:hAnsi="新細明體" w:hint="eastAsia"/>
          <w:szCs w:val="22"/>
        </w:rPr>
        <w:t xml:space="preserve">       (丙)職業災害預防</w:t>
      </w:r>
      <w:r w:rsidRPr="001321CE">
        <w:rPr>
          <w:rFonts w:ascii="新細明體" w:hAnsi="新細明體"/>
          <w:szCs w:val="22"/>
        </w:rPr>
        <w:t xml:space="preserve"> </w:t>
      </w:r>
      <w:r w:rsidRPr="001321CE">
        <w:rPr>
          <w:rFonts w:ascii="新細明體" w:hAnsi="新細明體" w:hint="eastAsia"/>
          <w:szCs w:val="22"/>
        </w:rPr>
        <w:t>(丁)失業給付申請</w:t>
      </w:r>
    </w:p>
    <w:p w:rsidR="001321CE" w:rsidRPr="001321CE" w:rsidRDefault="001321CE" w:rsidP="001321CE">
      <w:pPr>
        <w:tabs>
          <w:tab w:val="left" w:pos="1134"/>
        </w:tabs>
        <w:adjustRightInd w:val="0"/>
        <w:snapToGrid w:val="0"/>
        <w:ind w:left="850" w:hangingChars="354" w:hanging="850"/>
        <w:rPr>
          <w:rFonts w:ascii="Calibri" w:hAnsi="Calibri"/>
          <w:kern w:val="0"/>
        </w:rPr>
      </w:pPr>
      <w:r w:rsidRPr="001321CE">
        <w:rPr>
          <w:rFonts w:ascii="Calibri" w:hAnsi="Calibri" w:cs="Calibri" w:hint="eastAsia"/>
          <w:kern w:val="0"/>
        </w:rPr>
        <w:t xml:space="preserve">       </w:t>
      </w:r>
      <w:r w:rsidRPr="001321CE">
        <w:rPr>
          <w:rFonts w:ascii="Calibri" w:hAnsi="Calibri" w:cs="Calibri"/>
          <w:kern w:val="0"/>
        </w:rPr>
        <w:t>(A)</w:t>
      </w:r>
      <w:r w:rsidRPr="001321CE">
        <w:rPr>
          <w:rFonts w:ascii="Calibri" w:hAnsi="Calibri" w:cs="Calibri"/>
          <w:kern w:val="0"/>
        </w:rPr>
        <w:t>甲乙丙</w:t>
      </w:r>
      <w:r w:rsidRPr="001321CE">
        <w:rPr>
          <w:rFonts w:ascii="Calibri" w:hAnsi="Calibri" w:cs="Calibri"/>
          <w:kern w:val="0"/>
        </w:rPr>
        <w:t xml:space="preserve"> </w:t>
      </w:r>
      <w:r w:rsidRPr="001321CE">
        <w:rPr>
          <w:rFonts w:ascii="Calibri" w:hAnsi="Calibri" w:cs="Calibri" w:hint="eastAsia"/>
          <w:kern w:val="0"/>
        </w:rPr>
        <w:t xml:space="preserve"> </w:t>
      </w:r>
      <w:r w:rsidRPr="001321CE">
        <w:rPr>
          <w:rFonts w:ascii="Calibri" w:hAnsi="Calibri" w:cs="Calibri"/>
          <w:kern w:val="0"/>
        </w:rPr>
        <w:t>(B)</w:t>
      </w:r>
      <w:r w:rsidRPr="001321CE">
        <w:rPr>
          <w:rFonts w:ascii="Calibri" w:hAnsi="Calibri" w:cs="Calibri"/>
          <w:kern w:val="0"/>
        </w:rPr>
        <w:t>乙</w:t>
      </w:r>
      <w:r w:rsidRPr="001321CE">
        <w:rPr>
          <w:rFonts w:ascii="Calibri" w:hAnsi="Calibri" w:cs="Calibri" w:hint="eastAsia"/>
          <w:kern w:val="0"/>
        </w:rPr>
        <w:t>丙</w:t>
      </w:r>
      <w:r w:rsidRPr="001321CE">
        <w:rPr>
          <w:rFonts w:ascii="Calibri" w:hAnsi="Calibri" w:cs="Calibri"/>
          <w:kern w:val="0"/>
        </w:rPr>
        <w:t>丁</w:t>
      </w:r>
      <w:r w:rsidRPr="001321CE">
        <w:rPr>
          <w:rFonts w:ascii="Calibri" w:hAnsi="Calibri" w:cs="Calibri" w:hint="eastAsia"/>
          <w:kern w:val="0"/>
        </w:rPr>
        <w:t xml:space="preserve"> </w:t>
      </w:r>
      <w:r w:rsidRPr="001321CE">
        <w:rPr>
          <w:rFonts w:ascii="Calibri" w:hAnsi="Calibri" w:cs="Calibri"/>
          <w:kern w:val="0"/>
        </w:rPr>
        <w:t xml:space="preserve"> (C)</w:t>
      </w:r>
      <w:r w:rsidRPr="001321CE">
        <w:rPr>
          <w:rFonts w:ascii="Calibri" w:hAnsi="Calibri" w:cs="Calibri"/>
          <w:kern w:val="0"/>
        </w:rPr>
        <w:t>甲丙丁</w:t>
      </w:r>
      <w:r w:rsidRPr="001321CE">
        <w:rPr>
          <w:rFonts w:ascii="Calibri" w:hAnsi="Calibri" w:cs="Calibri" w:hint="eastAsia"/>
          <w:kern w:val="0"/>
        </w:rPr>
        <w:t xml:space="preserve"> </w:t>
      </w:r>
      <w:r w:rsidRPr="001321CE">
        <w:rPr>
          <w:rFonts w:ascii="Calibri" w:hAnsi="Calibri" w:cs="Calibri"/>
          <w:kern w:val="0"/>
        </w:rPr>
        <w:t xml:space="preserve"> (D)</w:t>
      </w:r>
      <w:r w:rsidRPr="001321CE">
        <w:rPr>
          <w:rFonts w:ascii="Calibri" w:hAnsi="Calibri" w:cs="Calibri" w:hint="eastAsia"/>
          <w:kern w:val="0"/>
        </w:rPr>
        <w:t>甲</w:t>
      </w:r>
      <w:r w:rsidRPr="001321CE">
        <w:rPr>
          <w:rFonts w:ascii="Calibri" w:hAnsi="Calibri" w:cs="Calibri"/>
          <w:kern w:val="0"/>
        </w:rPr>
        <w:t>乙丙丁。</w:t>
      </w:r>
      <w:r w:rsidRPr="001321CE">
        <w:rPr>
          <w:rFonts w:ascii="Calibri" w:hAnsi="Calibri" w:hint="eastAsia"/>
          <w:kern w:val="0"/>
        </w:rPr>
        <w:t xml:space="preserve">　</w:t>
      </w:r>
    </w:p>
    <w:p w:rsidR="001321CE" w:rsidRPr="001321CE" w:rsidRDefault="001321CE" w:rsidP="001321CE">
      <w:pPr>
        <w:tabs>
          <w:tab w:val="left" w:pos="1134"/>
        </w:tabs>
        <w:adjustRightInd w:val="0"/>
        <w:snapToGrid w:val="0"/>
        <w:ind w:left="850" w:hangingChars="354" w:hanging="850"/>
        <w:rPr>
          <w:rFonts w:ascii="新細明體" w:hAnsi="新細明體"/>
          <w:kern w:val="0"/>
        </w:rPr>
      </w:pPr>
      <w:r w:rsidRPr="001321CE">
        <w:rPr>
          <w:rFonts w:ascii="Calibri" w:hAnsi="Calibri" w:hint="eastAsia"/>
          <w:kern w:val="0"/>
        </w:rPr>
        <w:t xml:space="preserve">      </w:t>
      </w:r>
    </w:p>
    <w:p w:rsidR="001321CE" w:rsidRPr="001321CE" w:rsidRDefault="001321CE" w:rsidP="001321CE">
      <w:pPr>
        <w:tabs>
          <w:tab w:val="left" w:pos="1134"/>
        </w:tabs>
        <w:snapToGrid w:val="0"/>
        <w:ind w:left="850" w:hangingChars="354" w:hanging="850"/>
        <w:rPr>
          <w:rFonts w:ascii="新細明體" w:hAnsi="新細明體"/>
          <w:color w:val="000000"/>
          <w:szCs w:val="22"/>
        </w:rPr>
      </w:pPr>
      <w:r w:rsidRPr="001321CE">
        <w:rPr>
          <w:rFonts w:ascii="Calibri" w:hAnsi="Calibri"/>
          <w:szCs w:val="22"/>
        </w:rPr>
        <w:t>(   )</w:t>
      </w:r>
      <w:r w:rsidRPr="001321CE">
        <w:rPr>
          <w:rFonts w:ascii="Calibri" w:hAnsi="Calibri" w:hint="eastAsia"/>
          <w:szCs w:val="22"/>
        </w:rPr>
        <w:t>50</w:t>
      </w:r>
      <w:r w:rsidRPr="001321CE">
        <w:rPr>
          <w:rFonts w:ascii="Calibri" w:hAnsi="Calibri" w:hint="eastAsia"/>
          <w:color w:val="000000"/>
          <w:szCs w:val="22"/>
        </w:rPr>
        <w:t>.</w:t>
      </w:r>
      <w:r w:rsidRPr="001321CE">
        <w:rPr>
          <w:rFonts w:ascii="新細明體" w:hAnsi="新細明體" w:hint="eastAsia"/>
          <w:color w:val="000000"/>
          <w:szCs w:val="22"/>
        </w:rPr>
        <w:t>《禮記禮運篇大同章》提到「使老有所終，壯有所用，幼有所長，鰥寡孤獨廢疾者，皆有所養。」其中下列何者做法可以達成「壯有所用」的目的？</w:t>
      </w:r>
    </w:p>
    <w:p w:rsidR="001321CE" w:rsidRPr="001321CE" w:rsidRDefault="001321CE" w:rsidP="001321CE">
      <w:pPr>
        <w:tabs>
          <w:tab w:val="left" w:pos="1134"/>
        </w:tabs>
        <w:snapToGrid w:val="0"/>
        <w:ind w:left="850" w:hangingChars="354" w:hanging="850"/>
        <w:rPr>
          <w:rFonts w:ascii="Calibri" w:hAnsi="Calibri"/>
          <w:color w:val="000000"/>
          <w:szCs w:val="22"/>
        </w:rPr>
      </w:pPr>
      <w:r w:rsidRPr="001321CE">
        <w:rPr>
          <w:rFonts w:ascii="新細明體" w:hAnsi="新細明體" w:hint="eastAsia"/>
          <w:color w:val="000000"/>
          <w:szCs w:val="22"/>
        </w:rPr>
        <w:t xml:space="preserve">       </w:t>
      </w:r>
      <w:r w:rsidRPr="001321CE">
        <w:rPr>
          <w:rFonts w:ascii="Calibri" w:hAnsi="Calibri"/>
          <w:color w:val="000000"/>
          <w:szCs w:val="22"/>
        </w:rPr>
        <w:t>(A)</w:t>
      </w:r>
      <w:r w:rsidRPr="001321CE">
        <w:rPr>
          <w:rFonts w:ascii="Calibri" w:hAnsi="Calibri" w:hint="eastAsia"/>
          <w:color w:val="000000"/>
          <w:szCs w:val="22"/>
        </w:rPr>
        <w:t>提供購屋貸款利息補貼</w:t>
      </w:r>
    </w:p>
    <w:p w:rsidR="001321CE" w:rsidRPr="001321CE" w:rsidRDefault="001321CE" w:rsidP="001321CE">
      <w:pPr>
        <w:tabs>
          <w:tab w:val="left" w:pos="1134"/>
        </w:tabs>
        <w:snapToGrid w:val="0"/>
        <w:ind w:left="850" w:hangingChars="354" w:hanging="850"/>
        <w:rPr>
          <w:rFonts w:ascii="Calibri" w:hAnsi="Calibri"/>
          <w:color w:val="000000"/>
          <w:szCs w:val="22"/>
        </w:rPr>
      </w:pPr>
      <w:r w:rsidRPr="001321CE">
        <w:rPr>
          <w:rFonts w:ascii="Calibri" w:hAnsi="Calibri" w:hint="eastAsia"/>
          <w:color w:val="000000"/>
          <w:szCs w:val="22"/>
        </w:rPr>
        <w:t xml:space="preserve">       </w:t>
      </w:r>
      <w:r w:rsidRPr="001321CE">
        <w:rPr>
          <w:rFonts w:ascii="Calibri" w:hAnsi="Calibri"/>
          <w:color w:val="000000"/>
          <w:szCs w:val="22"/>
        </w:rPr>
        <w:t>(B)</w:t>
      </w:r>
      <w:r w:rsidRPr="001321CE">
        <w:rPr>
          <w:rFonts w:ascii="Calibri" w:hAnsi="Calibri" w:hint="eastAsia"/>
          <w:color w:val="000000"/>
          <w:szCs w:val="22"/>
        </w:rPr>
        <w:t xml:space="preserve">各縣市設立就業服務處　</w:t>
      </w:r>
    </w:p>
    <w:p w:rsidR="001321CE" w:rsidRPr="001321CE" w:rsidRDefault="001321CE" w:rsidP="001321CE">
      <w:pPr>
        <w:tabs>
          <w:tab w:val="left" w:pos="1134"/>
        </w:tabs>
        <w:snapToGrid w:val="0"/>
        <w:ind w:left="850" w:hangingChars="354" w:hanging="850"/>
        <w:rPr>
          <w:rFonts w:ascii="Calibri" w:hAnsi="Calibri"/>
          <w:color w:val="000000"/>
          <w:szCs w:val="22"/>
        </w:rPr>
      </w:pPr>
      <w:r w:rsidRPr="001321CE">
        <w:rPr>
          <w:rFonts w:ascii="Calibri" w:hAnsi="Calibri" w:hint="eastAsia"/>
          <w:color w:val="000000"/>
          <w:szCs w:val="22"/>
        </w:rPr>
        <w:t xml:space="preserve">       </w:t>
      </w:r>
      <w:r w:rsidRPr="001321CE">
        <w:rPr>
          <w:rFonts w:ascii="Calibri" w:hAnsi="Calibri"/>
          <w:color w:val="000000"/>
          <w:szCs w:val="22"/>
        </w:rPr>
        <w:t>(C)</w:t>
      </w:r>
      <w:r w:rsidRPr="001321CE">
        <w:rPr>
          <w:rFonts w:ascii="Calibri" w:hAnsi="Calibri" w:hint="eastAsia"/>
          <w:color w:val="000000"/>
          <w:szCs w:val="22"/>
        </w:rPr>
        <w:t>推動社區總體營造工作</w:t>
      </w:r>
    </w:p>
    <w:p w:rsidR="001321CE" w:rsidRPr="001321CE" w:rsidRDefault="001321CE" w:rsidP="001321CE">
      <w:pPr>
        <w:tabs>
          <w:tab w:val="left" w:pos="1134"/>
        </w:tabs>
        <w:snapToGrid w:val="0"/>
        <w:ind w:left="850" w:hangingChars="354" w:hanging="850"/>
        <w:rPr>
          <w:rFonts w:ascii="新細明體" w:hAnsi="新細明體"/>
          <w:szCs w:val="22"/>
        </w:rPr>
      </w:pPr>
      <w:r w:rsidRPr="001321CE">
        <w:rPr>
          <w:rFonts w:ascii="Calibri" w:hAnsi="Calibri" w:hint="eastAsia"/>
          <w:color w:val="000000"/>
          <w:szCs w:val="22"/>
        </w:rPr>
        <w:t xml:space="preserve">       </w:t>
      </w:r>
      <w:r w:rsidRPr="001321CE">
        <w:rPr>
          <w:rFonts w:ascii="Calibri" w:hAnsi="Calibri"/>
          <w:color w:val="000000"/>
          <w:szCs w:val="22"/>
        </w:rPr>
        <w:t>(D)</w:t>
      </w:r>
      <w:r w:rsidRPr="001321CE">
        <w:rPr>
          <w:rFonts w:ascii="Calibri" w:hAnsi="Calibri" w:hint="eastAsia"/>
          <w:color w:val="000000"/>
          <w:szCs w:val="22"/>
        </w:rPr>
        <w:t>合理分配醫療設備資源</w:t>
      </w:r>
    </w:p>
    <w:p w:rsidR="001321CE" w:rsidRPr="001321CE" w:rsidRDefault="001321CE" w:rsidP="001321CE">
      <w:pPr>
        <w:ind w:leftChars="59" w:left="1205" w:hangingChars="295" w:hanging="1063"/>
        <w:rPr>
          <w:rFonts w:ascii="新細明體" w:hAnsi="新細明體"/>
          <w:szCs w:val="22"/>
        </w:rPr>
      </w:pPr>
      <w:r w:rsidRPr="001321CE">
        <w:rPr>
          <w:rFonts w:ascii="新細明體" w:hAnsi="新細明體" w:hint="eastAsia"/>
          <w:b/>
          <w:sz w:val="36"/>
          <w:szCs w:val="36"/>
        </w:rPr>
        <w:t xml:space="preserve">        </w:t>
      </w:r>
    </w:p>
    <w:p w:rsidR="001321CE" w:rsidRPr="001321CE" w:rsidRDefault="001321CE" w:rsidP="001321CE">
      <w:pPr>
        <w:tabs>
          <w:tab w:val="left" w:pos="1134"/>
        </w:tabs>
        <w:snapToGrid w:val="0"/>
        <w:ind w:left="850" w:hangingChars="354" w:hanging="850"/>
        <w:rPr>
          <w:rFonts w:ascii="Calibri" w:hAnsi="Calibri"/>
          <w:szCs w:val="22"/>
        </w:rPr>
      </w:pPr>
      <w:r w:rsidRPr="001321CE">
        <w:rPr>
          <w:rFonts w:ascii="Calibri" w:hAnsi="Calibri"/>
          <w:noProof/>
          <w:szCs w:val="22"/>
        </w:rPr>
        <w:drawing>
          <wp:anchor distT="0" distB="0" distL="114300" distR="114300" simplePos="0" relativeHeight="251666432" behindDoc="1" locked="0" layoutInCell="1" allowOverlap="1" wp14:anchorId="040C0A6D" wp14:editId="5CF89EEF">
            <wp:simplePos x="0" y="0"/>
            <wp:positionH relativeFrom="column">
              <wp:posOffset>2926080</wp:posOffset>
            </wp:positionH>
            <wp:positionV relativeFrom="paragraph">
              <wp:posOffset>-19685</wp:posOffset>
            </wp:positionV>
            <wp:extent cx="12192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17" name="圖片 17" descr="https://tse4.mm.bing.net/th?id=OIP.63Eso6zIJb0fCBO3YBVJXgHaHZ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se4.mm.bing.net/th?id=OIP.63Eso6zIJb0fCBO3YBVJXgHaHZ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1CE">
        <w:rPr>
          <w:rFonts w:ascii="Calibri" w:hAnsi="Calibri"/>
          <w:szCs w:val="22"/>
        </w:rPr>
        <w:t>(   )</w:t>
      </w:r>
      <w:r w:rsidRPr="001321CE">
        <w:rPr>
          <w:rFonts w:ascii="Calibri" w:hAnsi="Calibri" w:hint="eastAsia"/>
          <w:color w:val="000000"/>
          <w:szCs w:val="22"/>
        </w:rPr>
        <w:t>51.</w:t>
      </w:r>
      <w:r w:rsidRPr="001321CE">
        <w:rPr>
          <w:rFonts w:ascii="Calibri" w:hAnsi="Calibri" w:hint="eastAsia"/>
          <w:szCs w:val="22"/>
        </w:rPr>
        <w:t>右圖為</w:t>
      </w:r>
      <w:r w:rsidRPr="001321CE">
        <w:rPr>
          <w:rFonts w:ascii="新細明體" w:hAnsi="新細明體" w:hint="eastAsia"/>
          <w:szCs w:val="22"/>
        </w:rPr>
        <w:t>「台北清真認證餐廳」的標章，代表此餐廳符合回教徒用餐的規範，雖然回教並非我國的主要宗教，但隨著文化交流、人口跨國移動，這樣的餐廳越來越多，也發展出認證機制。請問:造成上述社會現象的因素與下列何者相同？</w:t>
      </w:r>
      <w:r w:rsidRPr="001321CE">
        <w:rPr>
          <w:rFonts w:ascii="Calibri" w:hAnsi="Calibri"/>
          <w:szCs w:val="22"/>
        </w:rPr>
        <w:t xml:space="preserve"> </w:t>
      </w:r>
    </w:p>
    <w:p w:rsidR="001321CE" w:rsidRPr="001321CE" w:rsidRDefault="001321CE" w:rsidP="001321CE">
      <w:pPr>
        <w:ind w:leftChars="59" w:left="850" w:hangingChars="295" w:hanging="708"/>
        <w:rPr>
          <w:rFonts w:ascii="Calibri" w:hAnsi="Calibri"/>
          <w:color w:val="000000"/>
          <w:szCs w:val="22"/>
        </w:rPr>
      </w:pPr>
      <w:r w:rsidRPr="001321CE">
        <w:rPr>
          <w:rFonts w:ascii="Calibri" w:hAnsi="Calibri" w:hint="eastAsia"/>
          <w:color w:val="000000"/>
          <w:szCs w:val="22"/>
        </w:rPr>
        <w:t xml:space="preserve">      </w:t>
      </w:r>
      <w:r w:rsidRPr="001321CE">
        <w:rPr>
          <w:rFonts w:ascii="Calibri" w:hAnsi="Calibri"/>
          <w:color w:val="000000"/>
          <w:szCs w:val="22"/>
        </w:rPr>
        <w:t>(A)</w:t>
      </w:r>
      <w:r w:rsidRPr="001321CE">
        <w:rPr>
          <w:rFonts w:ascii="Calibri" w:hAnsi="Calibri" w:hint="eastAsia"/>
          <w:color w:val="000000"/>
          <w:szCs w:val="22"/>
        </w:rPr>
        <w:t>921</w:t>
      </w:r>
      <w:r w:rsidRPr="001321CE">
        <w:rPr>
          <w:rFonts w:ascii="Calibri" w:hAnsi="Calibri" w:hint="eastAsia"/>
          <w:color w:val="000000"/>
          <w:szCs w:val="22"/>
        </w:rPr>
        <w:t xml:space="preserve">地震之後政府開始重視防震防災演習教育　</w:t>
      </w:r>
    </w:p>
    <w:p w:rsidR="001321CE" w:rsidRPr="001321CE" w:rsidRDefault="001321CE" w:rsidP="001321CE">
      <w:pPr>
        <w:tabs>
          <w:tab w:val="left" w:pos="1134"/>
        </w:tabs>
        <w:snapToGrid w:val="0"/>
        <w:ind w:left="850" w:hangingChars="354" w:hanging="850"/>
        <w:rPr>
          <w:rFonts w:ascii="Calibri" w:hAnsi="Calibri"/>
          <w:color w:val="000000"/>
          <w:szCs w:val="22"/>
        </w:rPr>
      </w:pPr>
      <w:r w:rsidRPr="001321CE">
        <w:rPr>
          <w:rFonts w:ascii="Calibri" w:hAnsi="Calibri" w:hint="eastAsia"/>
          <w:color w:val="000000"/>
          <w:szCs w:val="22"/>
        </w:rPr>
        <w:t xml:space="preserve">       </w:t>
      </w:r>
      <w:r w:rsidRPr="001321CE">
        <w:rPr>
          <w:rFonts w:ascii="Calibri" w:hAnsi="Calibri"/>
          <w:color w:val="000000"/>
          <w:szCs w:val="22"/>
        </w:rPr>
        <w:t>(B)</w:t>
      </w:r>
      <w:r w:rsidRPr="001321CE">
        <w:rPr>
          <w:rFonts w:ascii="Calibri" w:hAnsi="Calibri" w:hint="eastAsia"/>
          <w:color w:val="000000"/>
          <w:szCs w:val="22"/>
        </w:rPr>
        <w:t xml:space="preserve">歐美文化改變國人飲食習慣食用米飯比例降低　</w:t>
      </w:r>
    </w:p>
    <w:p w:rsidR="001321CE" w:rsidRPr="001321CE" w:rsidRDefault="001321CE" w:rsidP="001321CE">
      <w:pPr>
        <w:tabs>
          <w:tab w:val="left" w:pos="1134"/>
        </w:tabs>
        <w:snapToGrid w:val="0"/>
        <w:ind w:left="850" w:hangingChars="354" w:hanging="850"/>
        <w:rPr>
          <w:rFonts w:ascii="Calibri" w:hAnsi="Calibri"/>
          <w:color w:val="000000"/>
          <w:szCs w:val="22"/>
        </w:rPr>
      </w:pPr>
      <w:r w:rsidRPr="001321CE">
        <w:rPr>
          <w:rFonts w:ascii="Calibri" w:hAnsi="Calibri" w:hint="eastAsia"/>
          <w:color w:val="000000"/>
          <w:szCs w:val="22"/>
        </w:rPr>
        <w:t xml:space="preserve">       </w:t>
      </w:r>
      <w:r w:rsidRPr="001321CE">
        <w:rPr>
          <w:rFonts w:ascii="Calibri" w:hAnsi="Calibri"/>
          <w:color w:val="000000"/>
          <w:szCs w:val="22"/>
        </w:rPr>
        <w:t>(C)</w:t>
      </w:r>
      <w:r w:rsidRPr="001321CE">
        <w:rPr>
          <w:rFonts w:ascii="Calibri" w:hAnsi="Calibri" w:hint="eastAsia"/>
          <w:color w:val="000000"/>
          <w:szCs w:val="22"/>
        </w:rPr>
        <w:t xml:space="preserve">高速公路過路費由人工收費改為電子感應收費　</w:t>
      </w:r>
    </w:p>
    <w:p w:rsidR="001321CE" w:rsidRPr="001321CE" w:rsidRDefault="001321CE" w:rsidP="001321CE">
      <w:pPr>
        <w:tabs>
          <w:tab w:val="left" w:pos="1134"/>
        </w:tabs>
        <w:snapToGrid w:val="0"/>
        <w:ind w:left="850" w:hangingChars="354" w:hanging="850"/>
        <w:rPr>
          <w:rFonts w:ascii="Calibri" w:hAnsi="Calibri"/>
          <w:szCs w:val="22"/>
        </w:rPr>
      </w:pPr>
      <w:r w:rsidRPr="001321CE">
        <w:rPr>
          <w:rFonts w:ascii="Calibri" w:hAnsi="Calibri" w:hint="eastAsia"/>
          <w:color w:val="000000"/>
          <w:szCs w:val="22"/>
        </w:rPr>
        <w:t xml:space="preserve">       </w:t>
      </w:r>
      <w:r w:rsidRPr="001321CE">
        <w:rPr>
          <w:rFonts w:ascii="Calibri" w:hAnsi="Calibri"/>
          <w:color w:val="000000"/>
          <w:szCs w:val="22"/>
        </w:rPr>
        <w:t>(D)</w:t>
      </w:r>
      <w:r w:rsidRPr="001321CE">
        <w:rPr>
          <w:rFonts w:ascii="Calibri" w:hAnsi="Calibri"/>
          <w:szCs w:val="22"/>
        </w:rPr>
        <w:t>抗議《服貿協議》遭強行通過審查</w:t>
      </w:r>
      <w:r w:rsidRPr="001321CE">
        <w:rPr>
          <w:rFonts w:ascii="Calibri" w:hAnsi="Calibri" w:hint="eastAsia"/>
          <w:szCs w:val="22"/>
        </w:rPr>
        <w:t>的太陽花學運</w:t>
      </w:r>
    </w:p>
    <w:p w:rsidR="001321CE" w:rsidRPr="001321CE" w:rsidRDefault="001321CE" w:rsidP="001321CE">
      <w:pPr>
        <w:rPr>
          <w:rFonts w:ascii="Calibri" w:hAnsi="Calibri"/>
          <w:szCs w:val="22"/>
        </w:rPr>
      </w:pPr>
    </w:p>
    <w:p w:rsidR="001321CE" w:rsidRPr="001321CE" w:rsidRDefault="001321CE" w:rsidP="001321CE">
      <w:pPr>
        <w:ind w:left="850" w:hangingChars="354" w:hanging="850"/>
        <w:rPr>
          <w:rFonts w:ascii="Calibri" w:hAnsi="Calibri"/>
          <w:szCs w:val="22"/>
        </w:rPr>
      </w:pPr>
      <w:r w:rsidRPr="001321CE">
        <w:rPr>
          <w:rFonts w:ascii="Calibri" w:hAnsi="Calibri"/>
          <w:szCs w:val="22"/>
        </w:rPr>
        <w:t>(   )</w:t>
      </w:r>
      <w:r w:rsidRPr="001321CE">
        <w:rPr>
          <w:rFonts w:ascii="Calibri" w:hAnsi="Calibri" w:hint="eastAsia"/>
          <w:szCs w:val="22"/>
        </w:rPr>
        <w:t>52</w:t>
      </w:r>
      <w:r w:rsidRPr="001321CE">
        <w:rPr>
          <w:rFonts w:ascii="Calibri" w:hAnsi="Calibri" w:hint="eastAsia"/>
          <w:color w:val="000000"/>
          <w:szCs w:val="22"/>
        </w:rPr>
        <w:t>.</w:t>
      </w:r>
      <w:r w:rsidRPr="001321CE">
        <w:rPr>
          <w:rFonts w:ascii="Calibri" w:hAnsi="Calibri" w:hint="eastAsia"/>
          <w:szCs w:val="22"/>
        </w:rPr>
        <w:t>媒體女王歐普拉入選過九次「時代百大人物」，是美國最具影響力的女人之一。歐普拉成長於美國種族隔離年代、一個家裡連電視都沒有的貧苦黑人小女孩，後來竟上遍各大媒體、甚至擁有自己的節目及電視台？她的人生宛如一部黑人小女孩力爭上游、以黑人女性之姿，突破階級種族的藩籬，打下自己的媒體江山、衝破階級限制的勵志電影。以上故事最能說明以下哪一種觀念？</w:t>
      </w:r>
    </w:p>
    <w:p w:rsidR="001321CE" w:rsidRPr="001321CE" w:rsidRDefault="001321CE" w:rsidP="001321CE">
      <w:pPr>
        <w:tabs>
          <w:tab w:val="left" w:pos="1134"/>
        </w:tabs>
        <w:snapToGrid w:val="0"/>
        <w:ind w:left="850" w:hangingChars="354" w:hanging="850"/>
        <w:rPr>
          <w:rFonts w:ascii="Calibri" w:hAnsi="Calibri"/>
          <w:szCs w:val="22"/>
        </w:rPr>
      </w:pPr>
      <w:r w:rsidRPr="001321CE">
        <w:rPr>
          <w:rFonts w:ascii="Calibri" w:hAnsi="Calibri"/>
          <w:color w:val="000000"/>
          <w:szCs w:val="22"/>
        </w:rPr>
        <w:t xml:space="preserve"> </w:t>
      </w:r>
      <w:r w:rsidRPr="001321CE">
        <w:rPr>
          <w:rFonts w:ascii="Calibri" w:hAnsi="Calibri" w:hint="eastAsia"/>
          <w:color w:val="000000"/>
          <w:szCs w:val="22"/>
        </w:rPr>
        <w:t xml:space="preserve">      </w:t>
      </w:r>
      <w:r w:rsidRPr="001321CE">
        <w:rPr>
          <w:rFonts w:ascii="Calibri" w:hAnsi="Calibri"/>
          <w:szCs w:val="22"/>
        </w:rPr>
        <w:t>(A)</w:t>
      </w:r>
      <w:r w:rsidRPr="001321CE">
        <w:rPr>
          <w:rFonts w:ascii="Calibri" w:hAnsi="Calibri" w:hint="eastAsia"/>
          <w:szCs w:val="22"/>
        </w:rPr>
        <w:t xml:space="preserve">社會互動　</w:t>
      </w:r>
      <w:r w:rsidRPr="001321CE">
        <w:rPr>
          <w:rFonts w:ascii="Calibri" w:hAnsi="Calibri" w:hint="eastAsia"/>
          <w:szCs w:val="22"/>
        </w:rPr>
        <w:t xml:space="preserve">   </w:t>
      </w:r>
      <w:r w:rsidRPr="001321CE">
        <w:rPr>
          <w:rFonts w:ascii="Calibri" w:hAnsi="Calibri"/>
          <w:szCs w:val="22"/>
        </w:rPr>
        <w:t>(B)</w:t>
      </w:r>
      <w:r w:rsidRPr="001321CE">
        <w:rPr>
          <w:rFonts w:ascii="Calibri" w:hAnsi="Calibri" w:hint="eastAsia"/>
          <w:szCs w:val="22"/>
        </w:rPr>
        <w:t>社會角色</w:t>
      </w:r>
    </w:p>
    <w:p w:rsidR="001321CE" w:rsidRPr="001321CE" w:rsidRDefault="001321CE" w:rsidP="001321CE">
      <w:pPr>
        <w:rPr>
          <w:rFonts w:ascii="Calibri" w:hAnsi="Calibri"/>
          <w:szCs w:val="22"/>
        </w:rPr>
      </w:pPr>
      <w:r w:rsidRPr="001321CE">
        <w:rPr>
          <w:rFonts w:ascii="Calibri" w:hAnsi="Calibri" w:hint="eastAsia"/>
          <w:szCs w:val="22"/>
        </w:rPr>
        <w:t xml:space="preserve">       </w:t>
      </w:r>
      <w:r w:rsidRPr="001321CE">
        <w:rPr>
          <w:rFonts w:ascii="Calibri" w:hAnsi="Calibri"/>
          <w:szCs w:val="22"/>
        </w:rPr>
        <w:t>(C)</w:t>
      </w:r>
      <w:r w:rsidRPr="001321CE">
        <w:rPr>
          <w:rFonts w:ascii="Calibri" w:hAnsi="Calibri" w:hint="eastAsia"/>
          <w:szCs w:val="22"/>
        </w:rPr>
        <w:t>社會運動</w:t>
      </w:r>
      <w:r w:rsidRPr="001321CE">
        <w:rPr>
          <w:rFonts w:ascii="Calibri" w:hAnsi="Calibri"/>
          <w:szCs w:val="22"/>
        </w:rPr>
        <w:t xml:space="preserve">　</w:t>
      </w:r>
      <w:r w:rsidRPr="001321CE">
        <w:rPr>
          <w:rFonts w:ascii="Calibri" w:hAnsi="Calibri" w:hint="eastAsia"/>
          <w:szCs w:val="22"/>
        </w:rPr>
        <w:t xml:space="preserve">   </w:t>
      </w:r>
      <w:r w:rsidRPr="001321CE">
        <w:rPr>
          <w:rFonts w:ascii="Calibri" w:hAnsi="Calibri"/>
          <w:szCs w:val="22"/>
        </w:rPr>
        <w:t>(D)</w:t>
      </w:r>
      <w:r w:rsidRPr="001321CE">
        <w:rPr>
          <w:rFonts w:ascii="Calibri" w:hAnsi="Calibri" w:hint="eastAsia"/>
          <w:szCs w:val="22"/>
        </w:rPr>
        <w:t>社會流動。</w:t>
      </w:r>
    </w:p>
    <w:p w:rsidR="001321CE" w:rsidRDefault="001321CE" w:rsidP="001321CE">
      <w:pPr>
        <w:rPr>
          <w:rFonts w:ascii="Calibri" w:hAnsi="Calibri"/>
          <w:szCs w:val="22"/>
        </w:rPr>
      </w:pPr>
    </w:p>
    <w:p w:rsidR="001321CE" w:rsidRDefault="001321CE" w:rsidP="001321CE">
      <w:pPr>
        <w:rPr>
          <w:rFonts w:ascii="Calibri" w:hAnsi="Calibri"/>
          <w:szCs w:val="22"/>
        </w:rPr>
      </w:pPr>
    </w:p>
    <w:p w:rsidR="001321CE" w:rsidRDefault="001321CE" w:rsidP="001321CE">
      <w:pPr>
        <w:rPr>
          <w:rFonts w:ascii="Calibri" w:hAnsi="Calibri"/>
          <w:szCs w:val="22"/>
        </w:rPr>
      </w:pPr>
    </w:p>
    <w:p w:rsidR="001321CE" w:rsidRDefault="001321CE" w:rsidP="001321CE">
      <w:pPr>
        <w:rPr>
          <w:rFonts w:ascii="Calibri" w:hAnsi="Calibri"/>
          <w:szCs w:val="22"/>
        </w:rPr>
      </w:pPr>
    </w:p>
    <w:p w:rsidR="001321CE" w:rsidRDefault="001321CE" w:rsidP="001321CE">
      <w:pPr>
        <w:rPr>
          <w:rFonts w:ascii="Calibri" w:hAnsi="Calibri"/>
          <w:szCs w:val="22"/>
        </w:rPr>
      </w:pPr>
    </w:p>
    <w:p w:rsidR="001321CE" w:rsidRPr="001321CE" w:rsidRDefault="001321CE" w:rsidP="001321CE">
      <w:pPr>
        <w:rPr>
          <w:rFonts w:ascii="Calibri" w:hAnsi="Calibri" w:hint="eastAsia"/>
          <w:szCs w:val="22"/>
        </w:rPr>
      </w:pPr>
    </w:p>
    <w:p w:rsidR="001321CE" w:rsidRPr="001321CE" w:rsidRDefault="001321CE" w:rsidP="001321CE">
      <w:pPr>
        <w:ind w:left="850" w:hangingChars="354" w:hanging="850"/>
        <w:rPr>
          <w:rFonts w:ascii="Calibri" w:hAnsi="Calibri"/>
          <w:szCs w:val="22"/>
        </w:rPr>
      </w:pPr>
      <w:r w:rsidRPr="001321CE">
        <w:rPr>
          <w:rFonts w:ascii="Calibri" w:hAnsi="Calibri"/>
          <w:szCs w:val="22"/>
        </w:rPr>
        <w:lastRenderedPageBreak/>
        <w:t>(   )</w:t>
      </w:r>
      <w:r w:rsidRPr="001321CE">
        <w:rPr>
          <w:rFonts w:ascii="Calibri" w:hAnsi="Calibri" w:hint="eastAsia"/>
          <w:szCs w:val="22"/>
        </w:rPr>
        <w:t>53</w:t>
      </w:r>
      <w:r w:rsidRPr="001321CE">
        <w:rPr>
          <w:rFonts w:ascii="Calibri" w:hAnsi="Calibri" w:hint="eastAsia"/>
          <w:color w:val="000000"/>
          <w:szCs w:val="22"/>
        </w:rPr>
        <w:t>.</w:t>
      </w:r>
      <w:r w:rsidRPr="001321CE">
        <w:rPr>
          <w:rFonts w:ascii="Calibri" w:hAnsi="Calibri" w:hint="eastAsia"/>
          <w:color w:val="000000"/>
          <w:szCs w:val="22"/>
        </w:rPr>
        <w:t>以下為</w:t>
      </w:r>
      <w:r w:rsidRPr="001321CE">
        <w:rPr>
          <w:rFonts w:ascii="Calibri" w:hAnsi="Calibri" w:hint="eastAsia"/>
          <w:szCs w:val="22"/>
        </w:rPr>
        <w:t>關於社會福利的觀念與發展的公民小考試卷題目，其正確答案為何</w:t>
      </w:r>
      <w:r w:rsidRPr="001321CE">
        <w:rPr>
          <w:rFonts w:ascii="新細明體" w:hAnsi="新細明體" w:hint="eastAsia"/>
          <w:szCs w:val="22"/>
        </w:rPr>
        <w:t>？</w:t>
      </w:r>
      <w:r w:rsidRPr="001321CE">
        <w:rPr>
          <w:rFonts w:ascii="Calibri" w:hAnsi="Calibri"/>
          <w:szCs w:val="22"/>
        </w:rPr>
        <w:t xml:space="preserve"> </w:t>
      </w:r>
    </w:p>
    <w:tbl>
      <w:tblPr>
        <w:tblW w:w="595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4"/>
      </w:tblGrid>
      <w:tr w:rsidR="001321CE" w:rsidRPr="001321CE" w:rsidTr="00811FBC">
        <w:tc>
          <w:tcPr>
            <w:tcW w:w="5954" w:type="dxa"/>
            <w:shd w:val="clear" w:color="auto" w:fill="auto"/>
          </w:tcPr>
          <w:p w:rsidR="001321CE" w:rsidRPr="001321CE" w:rsidRDefault="001321CE" w:rsidP="001321CE">
            <w:pPr>
              <w:rPr>
                <w:rFonts w:ascii="標楷體" w:eastAsia="標楷體" w:hAnsi="標楷體"/>
                <w:szCs w:val="22"/>
              </w:rPr>
            </w:pPr>
            <w:r w:rsidRPr="001321CE">
              <w:rPr>
                <w:rFonts w:ascii="標楷體" w:eastAsia="標楷體" w:hAnsi="標楷體" w:hint="eastAsia"/>
                <w:szCs w:val="22"/>
              </w:rPr>
              <w:t>（）1.傳統中華文化的忠孝思想隱含社會福利觀念</w:t>
            </w:r>
          </w:p>
          <w:p w:rsidR="001321CE" w:rsidRPr="001321CE" w:rsidRDefault="001321CE" w:rsidP="001321CE">
            <w:pPr>
              <w:rPr>
                <w:rFonts w:ascii="標楷體" w:eastAsia="標楷體" w:hAnsi="標楷體"/>
                <w:szCs w:val="22"/>
              </w:rPr>
            </w:pPr>
            <w:r w:rsidRPr="001321CE">
              <w:rPr>
                <w:rFonts w:ascii="標楷體" w:eastAsia="標楷體" w:hAnsi="標楷體" w:hint="eastAsia"/>
                <w:szCs w:val="22"/>
              </w:rPr>
              <w:t>（）2.社會福利的推動是政府的事，民間不須參與</w:t>
            </w:r>
          </w:p>
          <w:p w:rsidR="001321CE" w:rsidRPr="001321CE" w:rsidRDefault="001321CE" w:rsidP="001321CE">
            <w:pPr>
              <w:rPr>
                <w:rFonts w:ascii="標楷體" w:eastAsia="標楷體" w:hAnsi="標楷體"/>
                <w:szCs w:val="22"/>
              </w:rPr>
            </w:pPr>
            <w:r w:rsidRPr="001321CE">
              <w:rPr>
                <w:rFonts w:ascii="標楷體" w:eastAsia="標楷體" w:hAnsi="標楷體" w:hint="eastAsia"/>
                <w:szCs w:val="22"/>
              </w:rPr>
              <w:t>（）3.現今的社會福利已被認為是公民的基本權利</w:t>
            </w:r>
          </w:p>
          <w:p w:rsidR="001321CE" w:rsidRPr="001321CE" w:rsidRDefault="001321CE" w:rsidP="001321CE">
            <w:pPr>
              <w:rPr>
                <w:rFonts w:ascii="標楷體" w:eastAsia="標楷體" w:hAnsi="標楷體"/>
                <w:szCs w:val="22"/>
              </w:rPr>
            </w:pPr>
            <w:r w:rsidRPr="001321CE">
              <w:rPr>
                <w:rFonts w:ascii="標楷體" w:eastAsia="標楷體" w:hAnsi="標楷體" w:hint="eastAsia"/>
                <w:szCs w:val="22"/>
              </w:rPr>
              <w:t>（）4.我國《民法》將社會福利明定為國家的重要政策</w:t>
            </w:r>
          </w:p>
          <w:p w:rsidR="001321CE" w:rsidRPr="001321CE" w:rsidRDefault="001321CE" w:rsidP="001321CE">
            <w:pPr>
              <w:rPr>
                <w:rFonts w:ascii="Calibri" w:hAnsi="Calibri"/>
                <w:szCs w:val="22"/>
              </w:rPr>
            </w:pPr>
            <w:r w:rsidRPr="001321CE">
              <w:rPr>
                <w:rFonts w:ascii="標楷體" w:eastAsia="標楷體" w:hAnsi="標楷體" w:hint="eastAsia"/>
                <w:szCs w:val="22"/>
              </w:rPr>
              <w:t>（）5.社會正義是社會福利思想的基礎</w:t>
            </w:r>
          </w:p>
        </w:tc>
      </w:tr>
    </w:tbl>
    <w:p w:rsidR="001321CE" w:rsidRPr="001321CE" w:rsidRDefault="001321CE" w:rsidP="001321CE">
      <w:pPr>
        <w:ind w:leftChars="354" w:left="850"/>
        <w:rPr>
          <w:rFonts w:ascii="Calibri" w:hAnsi="Calibri"/>
          <w:color w:val="000000"/>
          <w:szCs w:val="22"/>
        </w:rPr>
      </w:pPr>
      <w:r w:rsidRPr="001321CE">
        <w:rPr>
          <w:rFonts w:ascii="Calibri" w:hAnsi="Calibri"/>
          <w:color w:val="000000"/>
          <w:szCs w:val="22"/>
        </w:rPr>
        <w:t>(A)</w:t>
      </w:r>
      <w:r w:rsidRPr="001321CE">
        <w:rPr>
          <w:rFonts w:ascii="新細明體" w:hAnsi="新細明體" w:hint="eastAsia"/>
          <w:color w:val="000000"/>
          <w:szCs w:val="22"/>
        </w:rPr>
        <w:t>○╳○╳○</w:t>
      </w:r>
      <w:r w:rsidRPr="001321CE">
        <w:rPr>
          <w:rFonts w:ascii="Calibri" w:hAnsi="Calibri" w:hint="eastAsia"/>
          <w:color w:val="000000"/>
          <w:szCs w:val="22"/>
        </w:rPr>
        <w:t xml:space="preserve">　</w:t>
      </w:r>
      <w:r w:rsidRPr="001321CE">
        <w:rPr>
          <w:rFonts w:ascii="Calibri" w:hAnsi="Calibri" w:hint="eastAsia"/>
          <w:color w:val="000000"/>
          <w:szCs w:val="22"/>
        </w:rPr>
        <w:t xml:space="preserve">  </w:t>
      </w:r>
      <w:r w:rsidRPr="001321CE">
        <w:rPr>
          <w:rFonts w:ascii="Calibri" w:hAnsi="Calibri"/>
          <w:color w:val="000000"/>
          <w:szCs w:val="22"/>
        </w:rPr>
        <w:t>(B)</w:t>
      </w:r>
      <w:r w:rsidRPr="001321CE">
        <w:rPr>
          <w:rFonts w:ascii="新細明體" w:hAnsi="新細明體" w:hint="eastAsia"/>
          <w:color w:val="000000"/>
          <w:szCs w:val="22"/>
        </w:rPr>
        <w:t>╳○╳○╳</w:t>
      </w:r>
      <w:r w:rsidRPr="001321CE">
        <w:rPr>
          <w:rFonts w:ascii="Calibri" w:hAnsi="Calibri" w:hint="eastAsia"/>
          <w:color w:val="000000"/>
          <w:szCs w:val="22"/>
        </w:rPr>
        <w:t xml:space="preserve">　</w:t>
      </w:r>
    </w:p>
    <w:p w:rsidR="001321CE" w:rsidRPr="001321CE" w:rsidRDefault="001321CE" w:rsidP="001321CE">
      <w:pPr>
        <w:ind w:leftChars="354" w:left="850"/>
        <w:rPr>
          <w:rFonts w:ascii="Calibri" w:hAnsi="Calibri"/>
          <w:szCs w:val="22"/>
        </w:rPr>
      </w:pPr>
      <w:r w:rsidRPr="001321CE">
        <w:rPr>
          <w:rFonts w:ascii="Calibri" w:hAnsi="Calibri"/>
          <w:color w:val="000000"/>
          <w:szCs w:val="22"/>
        </w:rPr>
        <w:t>(C)</w:t>
      </w:r>
      <w:r w:rsidRPr="001321CE">
        <w:rPr>
          <w:rFonts w:ascii="新細明體" w:hAnsi="新細明體" w:hint="eastAsia"/>
          <w:color w:val="000000"/>
          <w:szCs w:val="22"/>
        </w:rPr>
        <w:t>○╳╳╳○</w:t>
      </w:r>
      <w:r w:rsidRPr="001321CE">
        <w:rPr>
          <w:rFonts w:ascii="Calibri" w:hAnsi="Calibri" w:hint="eastAsia"/>
          <w:color w:val="000000"/>
          <w:szCs w:val="22"/>
        </w:rPr>
        <w:t xml:space="preserve">　</w:t>
      </w:r>
      <w:r w:rsidRPr="001321CE">
        <w:rPr>
          <w:rFonts w:ascii="Calibri" w:hAnsi="Calibri" w:hint="eastAsia"/>
          <w:color w:val="000000"/>
          <w:szCs w:val="22"/>
        </w:rPr>
        <w:t xml:space="preserve">  </w:t>
      </w:r>
      <w:r w:rsidRPr="001321CE">
        <w:rPr>
          <w:rFonts w:ascii="Calibri" w:hAnsi="Calibri"/>
          <w:color w:val="000000"/>
          <w:szCs w:val="22"/>
        </w:rPr>
        <w:t>(D)</w:t>
      </w:r>
      <w:r w:rsidRPr="001321CE">
        <w:rPr>
          <w:rFonts w:ascii="新細明體" w:hAnsi="新細明體" w:hint="eastAsia"/>
          <w:color w:val="000000"/>
          <w:szCs w:val="22"/>
        </w:rPr>
        <w:t>╳╳○╳○</w:t>
      </w:r>
    </w:p>
    <w:p w:rsidR="001321CE" w:rsidRPr="001321CE" w:rsidRDefault="001321CE" w:rsidP="001321CE">
      <w:pPr>
        <w:tabs>
          <w:tab w:val="left" w:pos="1134"/>
        </w:tabs>
        <w:snapToGrid w:val="0"/>
        <w:ind w:left="850" w:hangingChars="354" w:hanging="850"/>
        <w:rPr>
          <w:rFonts w:ascii="Calibri" w:hAnsi="Calibri"/>
          <w:szCs w:val="22"/>
        </w:rPr>
      </w:pPr>
      <w:r w:rsidRPr="001321CE">
        <w:rPr>
          <w:rFonts w:ascii="Calibri" w:hAnsi="Calibri"/>
          <w:color w:val="000000"/>
          <w:szCs w:val="22"/>
        </w:rPr>
        <w:t xml:space="preserve"> </w:t>
      </w:r>
    </w:p>
    <w:p w:rsidR="001321CE" w:rsidRPr="001321CE" w:rsidRDefault="001321CE" w:rsidP="001321CE">
      <w:pPr>
        <w:adjustRightInd w:val="0"/>
        <w:snapToGrid w:val="0"/>
        <w:ind w:left="850" w:hangingChars="354" w:hanging="850"/>
        <w:rPr>
          <w:rFonts w:ascii="Calibri" w:hAnsi="Calibri"/>
          <w:szCs w:val="22"/>
        </w:rPr>
      </w:pPr>
      <w:r w:rsidRPr="001321CE">
        <w:rPr>
          <w:rFonts w:ascii="Calibri" w:hAnsi="Calibri"/>
          <w:szCs w:val="22"/>
        </w:rPr>
        <w:t>(   )</w:t>
      </w:r>
      <w:r w:rsidRPr="001321CE">
        <w:rPr>
          <w:rFonts w:ascii="Calibri" w:hAnsi="Calibri" w:hint="eastAsia"/>
          <w:szCs w:val="22"/>
        </w:rPr>
        <w:t>54</w:t>
      </w:r>
      <w:r w:rsidRPr="001321CE">
        <w:rPr>
          <w:rFonts w:ascii="Calibri" w:hAnsi="Calibri" w:hint="eastAsia"/>
          <w:color w:val="000000"/>
          <w:szCs w:val="22"/>
        </w:rPr>
        <w:t>.</w:t>
      </w:r>
      <w:r w:rsidRPr="001321CE">
        <w:rPr>
          <w:rFonts w:ascii="Calibri" w:hAnsi="Calibri" w:hint="eastAsia"/>
          <w:szCs w:val="22"/>
        </w:rPr>
        <w:t xml:space="preserve"> </w:t>
      </w:r>
      <w:r w:rsidRPr="001321CE">
        <w:rPr>
          <w:rFonts w:ascii="Calibri" w:hAnsi="Calibri" w:hint="eastAsia"/>
          <w:szCs w:val="22"/>
        </w:rPr>
        <w:t xml:space="preserve">有些病患不只會同時到多家醫院就診，也有人會在同一家醫院不同科別同時就診。為了提供病人更好的照護，中央健康健保署在全國各醫院門診推動「醫院以病人為中心的整合照護試辦計畫」，以減少不必要的就診、用藥。上述措施最主要的目的應為下列何者？　</w:t>
      </w:r>
      <w:r w:rsidRPr="001321CE">
        <w:rPr>
          <w:rFonts w:ascii="Calibri" w:hAnsi="Calibri"/>
          <w:szCs w:val="22"/>
        </w:rPr>
        <w:t>(A)</w:t>
      </w:r>
      <w:r w:rsidRPr="001321CE">
        <w:rPr>
          <w:rFonts w:ascii="Calibri" w:hAnsi="Calibri" w:hint="eastAsia"/>
          <w:szCs w:val="22"/>
        </w:rPr>
        <w:t xml:space="preserve">提供急難救助　</w:t>
      </w:r>
      <w:r w:rsidRPr="001321CE">
        <w:rPr>
          <w:rFonts w:ascii="Calibri" w:hAnsi="Calibri" w:hint="eastAsia"/>
          <w:szCs w:val="22"/>
        </w:rPr>
        <w:t xml:space="preserve">  </w:t>
      </w:r>
      <w:r w:rsidRPr="001321CE">
        <w:rPr>
          <w:rFonts w:ascii="Calibri" w:hAnsi="Calibri"/>
          <w:szCs w:val="22"/>
        </w:rPr>
        <w:t>(B)</w:t>
      </w:r>
      <w:r w:rsidRPr="001321CE">
        <w:rPr>
          <w:rFonts w:ascii="Calibri" w:hAnsi="Calibri" w:hint="eastAsia"/>
          <w:szCs w:val="22"/>
        </w:rPr>
        <w:t xml:space="preserve">善用醫療資源　</w:t>
      </w:r>
    </w:p>
    <w:p w:rsidR="001321CE" w:rsidRPr="001321CE" w:rsidRDefault="001321CE" w:rsidP="001321CE">
      <w:pPr>
        <w:ind w:left="852" w:hangingChars="355" w:hanging="852"/>
        <w:rPr>
          <w:rFonts w:ascii="新細明體" w:hAnsi="新細明體"/>
          <w:szCs w:val="22"/>
        </w:rPr>
      </w:pPr>
      <w:r w:rsidRPr="001321CE">
        <w:rPr>
          <w:rFonts w:ascii="Calibri" w:hAnsi="Calibri" w:hint="eastAsia"/>
          <w:szCs w:val="22"/>
        </w:rPr>
        <w:t xml:space="preserve">       </w:t>
      </w:r>
      <w:r w:rsidRPr="001321CE">
        <w:rPr>
          <w:rFonts w:ascii="Calibri" w:hAnsi="Calibri"/>
          <w:szCs w:val="22"/>
        </w:rPr>
        <w:t>(C)</w:t>
      </w:r>
      <w:r w:rsidRPr="001321CE">
        <w:rPr>
          <w:rFonts w:ascii="Calibri" w:hAnsi="Calibri" w:hint="eastAsia"/>
          <w:szCs w:val="22"/>
        </w:rPr>
        <w:t xml:space="preserve">增加政府稅收　</w:t>
      </w:r>
      <w:r w:rsidRPr="001321CE">
        <w:rPr>
          <w:rFonts w:ascii="Calibri" w:hAnsi="Calibri" w:hint="eastAsia"/>
          <w:szCs w:val="22"/>
        </w:rPr>
        <w:t xml:space="preserve">  </w:t>
      </w:r>
      <w:r w:rsidRPr="001321CE">
        <w:rPr>
          <w:rFonts w:ascii="Calibri" w:hAnsi="Calibri"/>
          <w:szCs w:val="22"/>
        </w:rPr>
        <w:t>(D)</w:t>
      </w:r>
      <w:r w:rsidRPr="001321CE">
        <w:rPr>
          <w:rFonts w:ascii="Calibri" w:hAnsi="Calibri" w:hint="eastAsia"/>
          <w:szCs w:val="22"/>
        </w:rPr>
        <w:t>促進就業機會。</w:t>
      </w:r>
    </w:p>
    <w:p w:rsidR="001321CE" w:rsidRPr="001321CE" w:rsidRDefault="001321CE" w:rsidP="001321CE">
      <w:pPr>
        <w:adjustRightInd w:val="0"/>
        <w:snapToGrid w:val="0"/>
        <w:ind w:left="708" w:hangingChars="295" w:hanging="708"/>
        <w:rPr>
          <w:rFonts w:ascii="Calibri" w:hAnsi="Calibri"/>
          <w:kern w:val="0"/>
        </w:rPr>
      </w:pPr>
    </w:p>
    <w:p w:rsidR="001321CE" w:rsidRPr="001321CE" w:rsidRDefault="001321CE" w:rsidP="001321CE">
      <w:pPr>
        <w:tabs>
          <w:tab w:val="left" w:pos="1134"/>
        </w:tabs>
        <w:snapToGrid w:val="0"/>
        <w:ind w:leftChars="1" w:left="849" w:hangingChars="353" w:hanging="847"/>
        <w:rPr>
          <w:rFonts w:ascii="Calibri" w:hAnsi="Calibri"/>
          <w:noProof/>
          <w:szCs w:val="22"/>
        </w:rPr>
      </w:pPr>
      <w:r w:rsidRPr="001321CE">
        <w:rPr>
          <w:rFonts w:ascii="Calibri" w:hAnsi="Calibri"/>
          <w:szCs w:val="22"/>
        </w:rPr>
        <w:t>(   )</w:t>
      </w:r>
      <w:r w:rsidRPr="001321CE">
        <w:rPr>
          <w:rFonts w:ascii="Calibri" w:hAnsi="Calibri" w:hint="eastAsia"/>
          <w:szCs w:val="22"/>
        </w:rPr>
        <w:t>55</w:t>
      </w:r>
      <w:r w:rsidRPr="001321CE">
        <w:rPr>
          <w:rFonts w:ascii="Calibri" w:hAnsi="Calibri" w:hint="eastAsia"/>
          <w:color w:val="000000"/>
          <w:szCs w:val="22"/>
        </w:rPr>
        <w:t>.</w:t>
      </w:r>
      <w:r w:rsidRPr="001321CE">
        <w:rPr>
          <w:rFonts w:ascii="Calibri" w:hAnsi="Calibri" w:hint="eastAsia"/>
          <w:noProof/>
          <w:szCs w:val="22"/>
        </w:rPr>
        <w:t xml:space="preserve">兒福聯盟調查發現，都會區學童放學後常直奔才藝班，假日參加營隊活動、看展覽；但偏遠地區卻出現很多「宅童」，生活經驗狹隘，缺乏文化的刺激。上述社會現象，說明臺灣社會呈現何種問題？　</w:t>
      </w:r>
    </w:p>
    <w:p w:rsidR="001321CE" w:rsidRPr="001321CE" w:rsidRDefault="001321CE" w:rsidP="001321CE">
      <w:pPr>
        <w:tabs>
          <w:tab w:val="left" w:pos="1134"/>
        </w:tabs>
        <w:snapToGrid w:val="0"/>
        <w:ind w:leftChars="-1" w:left="708" w:hangingChars="296" w:hanging="710"/>
        <w:rPr>
          <w:rFonts w:ascii="Calibri" w:hAnsi="Calibri"/>
          <w:noProof/>
          <w:szCs w:val="22"/>
        </w:rPr>
      </w:pPr>
      <w:r w:rsidRPr="001321CE">
        <w:rPr>
          <w:rFonts w:ascii="Calibri" w:hAnsi="Calibri" w:hint="eastAsia"/>
          <w:noProof/>
          <w:szCs w:val="22"/>
        </w:rPr>
        <w:t xml:space="preserve">       </w:t>
      </w:r>
      <w:r w:rsidRPr="001321CE">
        <w:rPr>
          <w:rFonts w:ascii="Calibri" w:hAnsi="Calibri"/>
          <w:noProof/>
          <w:szCs w:val="22"/>
        </w:rPr>
        <w:t>(A)</w:t>
      </w:r>
      <w:r w:rsidRPr="001321CE">
        <w:rPr>
          <w:rFonts w:ascii="Calibri" w:hAnsi="Calibri" w:hint="eastAsia"/>
          <w:noProof/>
          <w:szCs w:val="22"/>
        </w:rPr>
        <w:t xml:space="preserve">青少年犯罪率上升　</w:t>
      </w:r>
      <w:r w:rsidRPr="001321CE">
        <w:rPr>
          <w:rFonts w:ascii="Calibri" w:hAnsi="Calibri"/>
          <w:noProof/>
          <w:szCs w:val="22"/>
        </w:rPr>
        <w:t>(B)</w:t>
      </w:r>
      <w:r w:rsidRPr="001321CE">
        <w:rPr>
          <w:rFonts w:ascii="Calibri" w:hAnsi="Calibri" w:hint="eastAsia"/>
          <w:noProof/>
          <w:szCs w:val="22"/>
        </w:rPr>
        <w:t xml:space="preserve">少子化　</w:t>
      </w:r>
    </w:p>
    <w:p w:rsidR="001321CE" w:rsidRPr="001321CE" w:rsidRDefault="001321CE" w:rsidP="001321CE">
      <w:pPr>
        <w:tabs>
          <w:tab w:val="left" w:pos="1134"/>
        </w:tabs>
        <w:snapToGrid w:val="0"/>
        <w:ind w:leftChars="-1" w:left="708" w:hangingChars="296" w:hanging="710"/>
        <w:rPr>
          <w:rFonts w:ascii="Calibri" w:hAnsi="Calibri"/>
          <w:szCs w:val="22"/>
        </w:rPr>
      </w:pPr>
      <w:r w:rsidRPr="001321CE">
        <w:rPr>
          <w:rFonts w:ascii="Calibri" w:hAnsi="Calibri" w:hint="eastAsia"/>
          <w:noProof/>
          <w:szCs w:val="22"/>
        </w:rPr>
        <w:t xml:space="preserve">       </w:t>
      </w:r>
      <w:r w:rsidRPr="001321CE">
        <w:rPr>
          <w:rFonts w:ascii="Calibri" w:hAnsi="Calibri"/>
          <w:noProof/>
          <w:szCs w:val="22"/>
        </w:rPr>
        <w:t>(C)</w:t>
      </w:r>
      <w:r w:rsidRPr="001321CE">
        <w:rPr>
          <w:rFonts w:ascii="Calibri" w:hAnsi="Calibri" w:hint="eastAsia"/>
          <w:noProof/>
          <w:szCs w:val="22"/>
        </w:rPr>
        <w:t xml:space="preserve">城鄉差距擴大　</w:t>
      </w:r>
      <w:r w:rsidRPr="001321CE">
        <w:rPr>
          <w:rFonts w:ascii="Calibri" w:hAnsi="Calibri" w:hint="eastAsia"/>
          <w:noProof/>
          <w:szCs w:val="22"/>
        </w:rPr>
        <w:t xml:space="preserve">    </w:t>
      </w:r>
      <w:r w:rsidRPr="001321CE">
        <w:rPr>
          <w:rFonts w:ascii="Calibri" w:hAnsi="Calibri"/>
          <w:noProof/>
          <w:szCs w:val="22"/>
        </w:rPr>
        <w:t>(D)</w:t>
      </w:r>
      <w:r w:rsidRPr="001321CE">
        <w:rPr>
          <w:rFonts w:ascii="Calibri" w:hAnsi="Calibri" w:hint="eastAsia"/>
          <w:noProof/>
          <w:szCs w:val="22"/>
        </w:rPr>
        <w:t>人際關係疏離。</w:t>
      </w:r>
    </w:p>
    <w:p w:rsidR="001321CE" w:rsidRPr="001321CE" w:rsidRDefault="001321CE" w:rsidP="001321CE">
      <w:pPr>
        <w:rPr>
          <w:rFonts w:ascii="Calibri" w:hAnsi="Calibri"/>
          <w:szCs w:val="22"/>
        </w:rPr>
      </w:pPr>
    </w:p>
    <w:p w:rsidR="001321CE" w:rsidRPr="001321CE" w:rsidRDefault="001321CE" w:rsidP="001321CE">
      <w:pPr>
        <w:adjustRightInd w:val="0"/>
        <w:snapToGrid w:val="0"/>
        <w:ind w:left="850" w:hangingChars="354" w:hanging="850"/>
        <w:rPr>
          <w:rFonts w:ascii="Calibri" w:hAnsi="Calibri"/>
          <w:szCs w:val="22"/>
        </w:rPr>
      </w:pPr>
      <w:r w:rsidRPr="001321CE">
        <w:rPr>
          <w:rFonts w:ascii="Calibri" w:hAnsi="Calibri"/>
          <w:szCs w:val="22"/>
        </w:rPr>
        <w:t>(   )</w:t>
      </w:r>
      <w:r w:rsidRPr="001321CE">
        <w:rPr>
          <w:rFonts w:ascii="Calibri" w:hAnsi="Calibri" w:hint="eastAsia"/>
          <w:szCs w:val="22"/>
        </w:rPr>
        <w:t>56</w:t>
      </w:r>
      <w:r w:rsidRPr="001321CE">
        <w:rPr>
          <w:rFonts w:ascii="Calibri" w:hAnsi="Calibri" w:hint="eastAsia"/>
          <w:color w:val="000000"/>
          <w:szCs w:val="22"/>
        </w:rPr>
        <w:t>.</w:t>
      </w:r>
      <w:r w:rsidRPr="001321CE">
        <w:rPr>
          <w:rFonts w:ascii="Calibri" w:hAnsi="Calibri" w:hint="eastAsia"/>
          <w:szCs w:val="22"/>
        </w:rPr>
        <w:t>刑警大隊的某隊員在接受採訪時表示──</w:t>
      </w:r>
      <w:r w:rsidRPr="001321CE">
        <w:rPr>
          <w:rFonts w:ascii="Calibri" w:hAnsi="Calibri"/>
          <w:szCs w:val="22"/>
        </w:rPr>
        <w:br/>
      </w:r>
      <w:r w:rsidRPr="001321CE">
        <w:object w:dxaOrig="3900" w:dyaOrig="23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pt;height:117.6pt" o:ole="">
            <v:imagedata r:id="rId29" o:title=""/>
          </v:shape>
          <o:OLEObject Type="Embed" ProgID="Word.Document.8" ShapeID="_x0000_i1025" DrawAspect="Content" ObjectID="_1622464572" r:id="rId30">
            <o:FieldCodes>\s</o:FieldCodes>
          </o:OLEObject>
        </w:object>
      </w:r>
      <w:r w:rsidRPr="001321CE">
        <w:rPr>
          <w:rFonts w:ascii="Calibri" w:hAnsi="Calibri"/>
          <w:szCs w:val="22"/>
        </w:rPr>
        <w:br/>
      </w:r>
      <w:r w:rsidRPr="001321CE">
        <w:rPr>
          <w:rFonts w:ascii="Calibri" w:hAnsi="Calibri" w:hint="eastAsia"/>
          <w:szCs w:val="22"/>
        </w:rPr>
        <w:t xml:space="preserve">上述內容顯示社會變遷所帶來的何種社會問題？　</w:t>
      </w:r>
      <w:r w:rsidRPr="001321CE">
        <w:rPr>
          <w:rFonts w:ascii="Calibri" w:hAnsi="Calibri"/>
          <w:szCs w:val="22"/>
        </w:rPr>
        <w:t>(A)</w:t>
      </w:r>
      <w:r w:rsidRPr="001321CE">
        <w:rPr>
          <w:rFonts w:ascii="Calibri" w:hAnsi="Calibri" w:hint="eastAsia"/>
          <w:szCs w:val="22"/>
        </w:rPr>
        <w:t xml:space="preserve">環境汙染　</w:t>
      </w:r>
      <w:r w:rsidRPr="001321CE">
        <w:rPr>
          <w:rFonts w:ascii="Calibri" w:hAnsi="Calibri" w:hint="eastAsia"/>
          <w:szCs w:val="22"/>
        </w:rPr>
        <w:t xml:space="preserve">   </w:t>
      </w:r>
      <w:r w:rsidRPr="001321CE">
        <w:rPr>
          <w:rFonts w:ascii="Calibri" w:hAnsi="Calibri"/>
          <w:szCs w:val="22"/>
        </w:rPr>
        <w:t>(B)</w:t>
      </w:r>
      <w:r w:rsidRPr="001321CE">
        <w:rPr>
          <w:rFonts w:ascii="Calibri" w:hAnsi="Calibri" w:hint="eastAsia"/>
          <w:szCs w:val="22"/>
        </w:rPr>
        <w:t xml:space="preserve">貧富差距　</w:t>
      </w:r>
    </w:p>
    <w:p w:rsidR="001321CE" w:rsidRPr="001321CE" w:rsidRDefault="001321CE" w:rsidP="001321CE">
      <w:pPr>
        <w:adjustRightInd w:val="0"/>
        <w:snapToGrid w:val="0"/>
        <w:ind w:left="850" w:hangingChars="354" w:hanging="850"/>
        <w:rPr>
          <w:rFonts w:ascii="Calibri" w:hAnsi="Calibri"/>
          <w:szCs w:val="22"/>
        </w:rPr>
      </w:pPr>
      <w:r w:rsidRPr="001321CE">
        <w:rPr>
          <w:rFonts w:ascii="Calibri" w:hAnsi="Calibri" w:hint="eastAsia"/>
          <w:szCs w:val="22"/>
        </w:rPr>
        <w:t xml:space="preserve">       </w:t>
      </w:r>
      <w:r w:rsidRPr="001321CE">
        <w:rPr>
          <w:rFonts w:ascii="Calibri" w:hAnsi="Calibri"/>
          <w:szCs w:val="22"/>
        </w:rPr>
        <w:t>(C)</w:t>
      </w:r>
      <w:r w:rsidRPr="001321CE">
        <w:rPr>
          <w:rFonts w:ascii="Calibri" w:hAnsi="Calibri" w:hint="eastAsia"/>
          <w:szCs w:val="22"/>
        </w:rPr>
        <w:t xml:space="preserve">犯罪問題　</w:t>
      </w:r>
      <w:r w:rsidRPr="001321CE">
        <w:rPr>
          <w:rFonts w:ascii="Calibri" w:hAnsi="Calibri" w:hint="eastAsia"/>
          <w:szCs w:val="22"/>
        </w:rPr>
        <w:t xml:space="preserve">   </w:t>
      </w:r>
      <w:r w:rsidRPr="001321CE">
        <w:rPr>
          <w:rFonts w:ascii="Calibri" w:hAnsi="Calibri"/>
          <w:szCs w:val="22"/>
        </w:rPr>
        <w:t>(D)</w:t>
      </w:r>
      <w:r w:rsidRPr="001321CE">
        <w:rPr>
          <w:rFonts w:ascii="Calibri" w:hAnsi="Calibri" w:hint="eastAsia"/>
          <w:szCs w:val="22"/>
        </w:rPr>
        <w:t>少子化現象。</w:t>
      </w:r>
      <w:r w:rsidRPr="001321CE">
        <w:rPr>
          <w:rFonts w:ascii="Calibri" w:hAnsi="Calibri"/>
          <w:color w:val="000000"/>
          <w:szCs w:val="22"/>
        </w:rPr>
        <w:t xml:space="preserve"> </w:t>
      </w:r>
    </w:p>
    <w:p w:rsidR="001321CE" w:rsidRPr="001321CE" w:rsidRDefault="001321CE" w:rsidP="001321CE">
      <w:pPr>
        <w:rPr>
          <w:rFonts w:ascii="Calibri" w:hAnsi="Calibri"/>
          <w:szCs w:val="22"/>
        </w:rPr>
      </w:pPr>
    </w:p>
    <w:p w:rsidR="001321CE" w:rsidRPr="001321CE" w:rsidRDefault="001321CE" w:rsidP="001321CE">
      <w:pPr>
        <w:tabs>
          <w:tab w:val="left" w:pos="255"/>
          <w:tab w:val="left" w:pos="465"/>
        </w:tabs>
        <w:overflowPunct w:val="0"/>
        <w:ind w:leftChars="5" w:left="850" w:hangingChars="349" w:hanging="838"/>
        <w:rPr>
          <w:vanish/>
        </w:rPr>
      </w:pPr>
      <w:r w:rsidRPr="001321CE">
        <w:rPr>
          <w:rFonts w:ascii="Calibri" w:hAnsi="Calibri" w:cs="Calibri"/>
        </w:rPr>
        <w:t>(   )57</w:t>
      </w:r>
      <w:r w:rsidRPr="001321CE">
        <w:rPr>
          <w:rFonts w:ascii="Calibri" w:hAnsi="Calibri" w:cs="Calibri"/>
          <w:color w:val="000000"/>
        </w:rPr>
        <w:t>.</w:t>
      </w:r>
      <w:r w:rsidRPr="001321CE">
        <w:rPr>
          <w:rFonts w:hint="eastAsia"/>
        </w:rPr>
        <w:t>邵偉整理有關「社會救助與津貼」與「福利服務」比較的筆記。請問：哪一個項目</w:t>
      </w:r>
      <w:r w:rsidRPr="001321CE">
        <w:rPr>
          <w:rFonts w:hint="eastAsia"/>
          <w:b/>
          <w:u w:val="double"/>
        </w:rPr>
        <w:t>需要修正</w:t>
      </w:r>
      <w:r w:rsidRPr="001321CE">
        <w:rPr>
          <w:rFonts w:hint="eastAsia"/>
        </w:rPr>
        <w:t>？</w:t>
      </w:r>
    </w:p>
    <w:p w:rsidR="001321CE" w:rsidRPr="001321CE" w:rsidRDefault="001321CE" w:rsidP="001321CE">
      <w:pPr>
        <w:tabs>
          <w:tab w:val="left" w:pos="255"/>
          <w:tab w:val="left" w:pos="465"/>
        </w:tabs>
        <w:overflowPunct w:val="0"/>
        <w:ind w:leftChars="5" w:left="850" w:hangingChars="349" w:hanging="838"/>
        <w:rPr>
          <w:u w:val="double"/>
        </w:rPr>
      </w:pPr>
      <w:r w:rsidRPr="001321CE">
        <w:t xml:space="preserve"> 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2268"/>
        <w:gridCol w:w="2447"/>
      </w:tblGrid>
      <w:tr w:rsidR="001321CE" w:rsidRPr="001321CE" w:rsidTr="00811FBC">
        <w:tc>
          <w:tcPr>
            <w:tcW w:w="1134" w:type="dxa"/>
            <w:shd w:val="clear" w:color="auto" w:fill="auto"/>
          </w:tcPr>
          <w:p w:rsidR="001321CE" w:rsidRPr="001321CE" w:rsidRDefault="001321CE" w:rsidP="001321CE">
            <w:pPr>
              <w:tabs>
                <w:tab w:val="left" w:pos="255"/>
                <w:tab w:val="left" w:pos="465"/>
              </w:tabs>
              <w:overflowPunct w:val="0"/>
              <w:rPr>
                <w:rFonts w:ascii="標楷體" w:eastAsia="標楷體" w:hAnsi="標楷體"/>
              </w:rPr>
            </w:pPr>
            <w:r w:rsidRPr="001321CE">
              <w:rPr>
                <w:rFonts w:ascii="標楷體" w:eastAsia="標楷體" w:hAnsi="標楷體" w:hint="eastAsia"/>
              </w:rPr>
              <w:t xml:space="preserve">項目 </w:t>
            </w:r>
          </w:p>
        </w:tc>
        <w:tc>
          <w:tcPr>
            <w:tcW w:w="2268" w:type="dxa"/>
            <w:shd w:val="clear" w:color="auto" w:fill="auto"/>
          </w:tcPr>
          <w:p w:rsidR="001321CE" w:rsidRPr="001321CE" w:rsidRDefault="001321CE" w:rsidP="001321CE">
            <w:pPr>
              <w:tabs>
                <w:tab w:val="left" w:pos="255"/>
                <w:tab w:val="left" w:pos="465"/>
              </w:tabs>
              <w:overflowPunct w:val="0"/>
              <w:jc w:val="center"/>
              <w:rPr>
                <w:rFonts w:ascii="標楷體" w:eastAsia="標楷體" w:hAnsi="標楷體"/>
              </w:rPr>
            </w:pPr>
            <w:r w:rsidRPr="001321CE">
              <w:rPr>
                <w:rFonts w:ascii="標楷體" w:eastAsia="標楷體" w:hAnsi="標楷體" w:hint="eastAsia"/>
              </w:rPr>
              <w:t>社會救助與津貼</w:t>
            </w:r>
          </w:p>
        </w:tc>
        <w:tc>
          <w:tcPr>
            <w:tcW w:w="2447" w:type="dxa"/>
            <w:shd w:val="clear" w:color="auto" w:fill="auto"/>
          </w:tcPr>
          <w:p w:rsidR="001321CE" w:rsidRPr="001321CE" w:rsidRDefault="001321CE" w:rsidP="001321CE">
            <w:pPr>
              <w:tabs>
                <w:tab w:val="left" w:pos="255"/>
                <w:tab w:val="left" w:pos="465"/>
              </w:tabs>
              <w:overflowPunct w:val="0"/>
              <w:jc w:val="center"/>
              <w:rPr>
                <w:rFonts w:ascii="標楷體" w:eastAsia="標楷體" w:hAnsi="標楷體"/>
              </w:rPr>
            </w:pPr>
            <w:r w:rsidRPr="001321CE">
              <w:rPr>
                <w:rFonts w:ascii="標楷體" w:eastAsia="標楷體" w:hAnsi="標楷體" w:hint="eastAsia"/>
              </w:rPr>
              <w:t>福利服務</w:t>
            </w:r>
          </w:p>
        </w:tc>
      </w:tr>
      <w:tr w:rsidR="001321CE" w:rsidRPr="001321CE" w:rsidTr="00811FBC">
        <w:tc>
          <w:tcPr>
            <w:tcW w:w="1134" w:type="dxa"/>
            <w:shd w:val="clear" w:color="auto" w:fill="auto"/>
          </w:tcPr>
          <w:p w:rsidR="001321CE" w:rsidRPr="001321CE" w:rsidRDefault="001321CE" w:rsidP="001321CE">
            <w:pPr>
              <w:tabs>
                <w:tab w:val="left" w:pos="1134"/>
              </w:tabs>
              <w:snapToGrid w:val="0"/>
              <w:ind w:left="850" w:hangingChars="354" w:hanging="850"/>
              <w:rPr>
                <w:rFonts w:ascii="Calibri" w:eastAsia="標楷體" w:hAnsi="Calibri" w:cs="Calibri"/>
              </w:rPr>
            </w:pPr>
            <w:r w:rsidRPr="001321CE">
              <w:rPr>
                <w:rFonts w:ascii="Calibri" w:eastAsia="標楷體" w:hAnsi="Calibri" w:cs="Calibri"/>
                <w:color w:val="000000"/>
                <w:szCs w:val="22"/>
              </w:rPr>
              <w:t>(A)</w:t>
            </w:r>
            <w:r w:rsidRPr="001321CE">
              <w:rPr>
                <w:rFonts w:ascii="Calibri" w:eastAsia="標楷體" w:hAnsi="Calibri" w:cs="Calibri"/>
              </w:rPr>
              <w:t>對象</w:t>
            </w:r>
          </w:p>
        </w:tc>
        <w:tc>
          <w:tcPr>
            <w:tcW w:w="2268" w:type="dxa"/>
            <w:shd w:val="clear" w:color="auto" w:fill="auto"/>
          </w:tcPr>
          <w:p w:rsidR="001321CE" w:rsidRPr="001321CE" w:rsidRDefault="001321CE" w:rsidP="001321CE">
            <w:pPr>
              <w:tabs>
                <w:tab w:val="left" w:pos="255"/>
                <w:tab w:val="left" w:pos="465"/>
              </w:tabs>
              <w:overflowPunct w:val="0"/>
              <w:rPr>
                <w:rFonts w:ascii="標楷體" w:eastAsia="標楷體" w:hAnsi="標楷體"/>
              </w:rPr>
            </w:pPr>
            <w:r w:rsidRPr="001321CE">
              <w:rPr>
                <w:rFonts w:ascii="標楷體" w:eastAsia="標楷體" w:hAnsi="標楷體" w:hint="eastAsia"/>
              </w:rPr>
              <w:t>低收戶、受災戶</w:t>
            </w:r>
          </w:p>
        </w:tc>
        <w:tc>
          <w:tcPr>
            <w:tcW w:w="2447" w:type="dxa"/>
            <w:shd w:val="clear" w:color="auto" w:fill="auto"/>
          </w:tcPr>
          <w:p w:rsidR="001321CE" w:rsidRPr="001321CE" w:rsidRDefault="001321CE" w:rsidP="001321CE">
            <w:pPr>
              <w:tabs>
                <w:tab w:val="left" w:pos="255"/>
                <w:tab w:val="left" w:pos="465"/>
              </w:tabs>
              <w:overflowPunct w:val="0"/>
              <w:rPr>
                <w:rFonts w:ascii="標楷體" w:eastAsia="標楷體" w:hAnsi="標楷體"/>
              </w:rPr>
            </w:pPr>
            <w:r w:rsidRPr="001321CE">
              <w:rPr>
                <w:rFonts w:ascii="標楷體" w:eastAsia="標楷體" w:hAnsi="標楷體" w:hint="eastAsia"/>
              </w:rPr>
              <w:t>兒童、婦女等弱勢者</w:t>
            </w:r>
          </w:p>
        </w:tc>
      </w:tr>
      <w:tr w:rsidR="001321CE" w:rsidRPr="001321CE" w:rsidTr="00811FBC">
        <w:tc>
          <w:tcPr>
            <w:tcW w:w="1134" w:type="dxa"/>
            <w:shd w:val="clear" w:color="auto" w:fill="auto"/>
          </w:tcPr>
          <w:p w:rsidR="001321CE" w:rsidRPr="001321CE" w:rsidRDefault="001321CE" w:rsidP="001321CE">
            <w:pPr>
              <w:tabs>
                <w:tab w:val="left" w:pos="255"/>
                <w:tab w:val="left" w:pos="465"/>
              </w:tabs>
              <w:overflowPunct w:val="0"/>
              <w:rPr>
                <w:rFonts w:ascii="Calibri" w:eastAsia="標楷體" w:hAnsi="Calibri" w:cs="Calibri"/>
              </w:rPr>
            </w:pPr>
            <w:r w:rsidRPr="001321CE">
              <w:rPr>
                <w:rFonts w:ascii="Calibri" w:eastAsia="標楷體" w:hAnsi="Calibri" w:cs="Calibri"/>
                <w:sz w:val="25"/>
                <w:szCs w:val="25"/>
              </w:rPr>
              <w:t>(B)</w:t>
            </w:r>
            <w:r w:rsidRPr="001321CE">
              <w:rPr>
                <w:rFonts w:ascii="Calibri" w:eastAsia="標楷體" w:hAnsi="Calibri" w:cs="Calibri"/>
              </w:rPr>
              <w:t>目的</w:t>
            </w:r>
          </w:p>
        </w:tc>
        <w:tc>
          <w:tcPr>
            <w:tcW w:w="2268" w:type="dxa"/>
            <w:shd w:val="clear" w:color="auto" w:fill="auto"/>
          </w:tcPr>
          <w:p w:rsidR="001321CE" w:rsidRPr="001321CE" w:rsidRDefault="001321CE" w:rsidP="001321CE">
            <w:pPr>
              <w:tabs>
                <w:tab w:val="left" w:pos="255"/>
                <w:tab w:val="left" w:pos="465"/>
              </w:tabs>
              <w:overflowPunct w:val="0"/>
              <w:rPr>
                <w:rFonts w:ascii="標楷體" w:eastAsia="標楷體" w:hAnsi="標楷體"/>
              </w:rPr>
            </w:pPr>
            <w:r w:rsidRPr="001321CE">
              <w:rPr>
                <w:rFonts w:ascii="標楷體" w:eastAsia="標楷體" w:hAnsi="標楷體" w:hint="eastAsia"/>
              </w:rPr>
              <w:t>促進身心健全發展</w:t>
            </w:r>
          </w:p>
        </w:tc>
        <w:tc>
          <w:tcPr>
            <w:tcW w:w="2447" w:type="dxa"/>
            <w:shd w:val="clear" w:color="auto" w:fill="auto"/>
          </w:tcPr>
          <w:p w:rsidR="001321CE" w:rsidRPr="001321CE" w:rsidRDefault="001321CE" w:rsidP="001321CE">
            <w:pPr>
              <w:tabs>
                <w:tab w:val="left" w:pos="255"/>
                <w:tab w:val="left" w:pos="465"/>
              </w:tabs>
              <w:overflowPunct w:val="0"/>
              <w:rPr>
                <w:rFonts w:ascii="標楷體" w:eastAsia="標楷體" w:hAnsi="標楷體"/>
              </w:rPr>
            </w:pPr>
            <w:r w:rsidRPr="001321CE">
              <w:rPr>
                <w:rFonts w:ascii="標楷體" w:eastAsia="標楷體" w:hAnsi="標楷體" w:hint="eastAsia"/>
              </w:rPr>
              <w:t>維持人民基本生活</w:t>
            </w:r>
          </w:p>
        </w:tc>
      </w:tr>
      <w:tr w:rsidR="001321CE" w:rsidRPr="001321CE" w:rsidTr="00811FBC">
        <w:tc>
          <w:tcPr>
            <w:tcW w:w="1134" w:type="dxa"/>
            <w:shd w:val="clear" w:color="auto" w:fill="auto"/>
          </w:tcPr>
          <w:p w:rsidR="001321CE" w:rsidRPr="001321CE" w:rsidRDefault="001321CE" w:rsidP="001321CE">
            <w:pPr>
              <w:tabs>
                <w:tab w:val="left" w:pos="255"/>
                <w:tab w:val="left" w:pos="465"/>
              </w:tabs>
              <w:overflowPunct w:val="0"/>
              <w:rPr>
                <w:rFonts w:ascii="Calibri" w:eastAsia="標楷體" w:hAnsi="Calibri" w:cs="Calibri"/>
              </w:rPr>
            </w:pPr>
            <w:r w:rsidRPr="001321CE">
              <w:rPr>
                <w:rFonts w:ascii="Calibri" w:eastAsia="標楷體" w:hAnsi="Calibri" w:cs="Calibri"/>
                <w:sz w:val="25"/>
                <w:szCs w:val="25"/>
              </w:rPr>
              <w:t>(C)</w:t>
            </w:r>
            <w:r w:rsidRPr="001321CE">
              <w:rPr>
                <w:rFonts w:ascii="Calibri" w:eastAsia="標楷體" w:hAnsi="Calibri" w:cs="Calibri"/>
              </w:rPr>
              <w:t>方式</w:t>
            </w:r>
          </w:p>
        </w:tc>
        <w:tc>
          <w:tcPr>
            <w:tcW w:w="2268" w:type="dxa"/>
            <w:shd w:val="clear" w:color="auto" w:fill="auto"/>
          </w:tcPr>
          <w:p w:rsidR="001321CE" w:rsidRPr="001321CE" w:rsidRDefault="001321CE" w:rsidP="001321CE">
            <w:pPr>
              <w:tabs>
                <w:tab w:val="left" w:pos="255"/>
                <w:tab w:val="left" w:pos="465"/>
              </w:tabs>
              <w:overflowPunct w:val="0"/>
              <w:rPr>
                <w:rFonts w:ascii="標楷體" w:eastAsia="標楷體" w:hAnsi="標楷體"/>
              </w:rPr>
            </w:pPr>
            <w:r w:rsidRPr="001321CE">
              <w:rPr>
                <w:rFonts w:ascii="標楷體" w:eastAsia="標楷體" w:hAnsi="標楷體" w:hint="eastAsia"/>
              </w:rPr>
              <w:t>災害救助金發放</w:t>
            </w:r>
          </w:p>
        </w:tc>
        <w:tc>
          <w:tcPr>
            <w:tcW w:w="2447" w:type="dxa"/>
            <w:shd w:val="clear" w:color="auto" w:fill="auto"/>
          </w:tcPr>
          <w:p w:rsidR="001321CE" w:rsidRPr="001321CE" w:rsidRDefault="001321CE" w:rsidP="001321CE">
            <w:pPr>
              <w:tabs>
                <w:tab w:val="left" w:pos="255"/>
                <w:tab w:val="left" w:pos="465"/>
              </w:tabs>
              <w:overflowPunct w:val="0"/>
              <w:rPr>
                <w:rFonts w:ascii="標楷體" w:eastAsia="標楷體" w:hAnsi="標楷體"/>
              </w:rPr>
            </w:pPr>
            <w:r w:rsidRPr="001321CE">
              <w:rPr>
                <w:rFonts w:ascii="標楷體" w:eastAsia="標楷體" w:hAnsi="標楷體" w:hint="eastAsia"/>
              </w:rPr>
              <w:t>適當服務及專案協助</w:t>
            </w:r>
          </w:p>
        </w:tc>
      </w:tr>
      <w:tr w:rsidR="001321CE" w:rsidRPr="001321CE" w:rsidTr="00811FBC">
        <w:tc>
          <w:tcPr>
            <w:tcW w:w="1134" w:type="dxa"/>
            <w:shd w:val="clear" w:color="auto" w:fill="auto"/>
          </w:tcPr>
          <w:p w:rsidR="001321CE" w:rsidRPr="001321CE" w:rsidRDefault="001321CE" w:rsidP="001321CE">
            <w:pPr>
              <w:tabs>
                <w:tab w:val="left" w:pos="255"/>
                <w:tab w:val="left" w:pos="465"/>
              </w:tabs>
              <w:overflowPunct w:val="0"/>
              <w:rPr>
                <w:rFonts w:ascii="Calibri" w:eastAsia="標楷體" w:hAnsi="Calibri" w:cs="Calibri"/>
              </w:rPr>
            </w:pPr>
            <w:r w:rsidRPr="001321CE">
              <w:rPr>
                <w:rFonts w:ascii="Calibri" w:eastAsia="標楷體" w:hAnsi="Calibri" w:cs="Calibri"/>
                <w:sz w:val="25"/>
                <w:szCs w:val="25"/>
              </w:rPr>
              <w:t>(D)</w:t>
            </w:r>
            <w:r w:rsidRPr="001321CE">
              <w:rPr>
                <w:rFonts w:ascii="Calibri" w:eastAsia="標楷體" w:hAnsi="Calibri" w:cs="Calibri"/>
              </w:rPr>
              <w:t>舉例</w:t>
            </w:r>
          </w:p>
        </w:tc>
        <w:tc>
          <w:tcPr>
            <w:tcW w:w="2268" w:type="dxa"/>
            <w:shd w:val="clear" w:color="auto" w:fill="auto"/>
          </w:tcPr>
          <w:p w:rsidR="001321CE" w:rsidRPr="001321CE" w:rsidRDefault="001321CE" w:rsidP="001321CE">
            <w:pPr>
              <w:tabs>
                <w:tab w:val="left" w:pos="255"/>
                <w:tab w:val="left" w:pos="465"/>
              </w:tabs>
              <w:overflowPunct w:val="0"/>
              <w:rPr>
                <w:rFonts w:ascii="標楷體" w:eastAsia="標楷體" w:hAnsi="標楷體"/>
              </w:rPr>
            </w:pPr>
            <w:r w:rsidRPr="001321CE">
              <w:rPr>
                <w:rFonts w:ascii="標楷體" w:eastAsia="標楷體" w:hAnsi="標楷體" w:hint="eastAsia"/>
              </w:rPr>
              <w:t>直升機運送救援物資至災區</w:t>
            </w:r>
          </w:p>
        </w:tc>
        <w:tc>
          <w:tcPr>
            <w:tcW w:w="2447" w:type="dxa"/>
            <w:shd w:val="clear" w:color="auto" w:fill="auto"/>
          </w:tcPr>
          <w:p w:rsidR="001321CE" w:rsidRPr="001321CE" w:rsidRDefault="001321CE" w:rsidP="001321CE">
            <w:pPr>
              <w:tabs>
                <w:tab w:val="left" w:pos="255"/>
                <w:tab w:val="left" w:pos="465"/>
              </w:tabs>
              <w:overflowPunct w:val="0"/>
              <w:rPr>
                <w:rFonts w:ascii="標楷體" w:eastAsia="標楷體" w:hAnsi="標楷體"/>
              </w:rPr>
            </w:pPr>
            <w:r w:rsidRPr="001321CE">
              <w:rPr>
                <w:rFonts w:ascii="標楷體" w:eastAsia="標楷體" w:hAnsi="標楷體" w:hint="eastAsia"/>
              </w:rPr>
              <w:t>為受虐婦女提供緊急服務</w:t>
            </w:r>
          </w:p>
        </w:tc>
      </w:tr>
    </w:tbl>
    <w:p w:rsidR="001321CE" w:rsidRPr="001321CE" w:rsidRDefault="001321CE" w:rsidP="001321CE">
      <w:pPr>
        <w:ind w:leftChars="50" w:left="120"/>
        <w:rPr>
          <w:rFonts w:ascii="標楷體" w:eastAsia="標楷體" w:hAnsi="標楷體"/>
          <w:szCs w:val="22"/>
        </w:rPr>
      </w:pPr>
      <w:r w:rsidRPr="001321CE">
        <w:rPr>
          <w:rFonts w:ascii="標楷體" w:eastAsia="標楷體" w:hAnsi="標楷體"/>
          <w:szCs w:val="22"/>
        </w:rPr>
        <w:t xml:space="preserve"> </w:t>
      </w:r>
    </w:p>
    <w:p w:rsidR="001321CE" w:rsidRPr="001321CE" w:rsidRDefault="001321CE" w:rsidP="001321CE">
      <w:pPr>
        <w:tabs>
          <w:tab w:val="left" w:pos="1134"/>
        </w:tabs>
        <w:adjustRightInd w:val="0"/>
        <w:snapToGrid w:val="0"/>
        <w:ind w:left="850" w:hangingChars="354" w:hanging="850"/>
        <w:rPr>
          <w:rFonts w:ascii="新細明體" w:hAnsi="新細明體"/>
          <w:kern w:val="0"/>
        </w:rPr>
      </w:pPr>
      <w:r w:rsidRPr="001321CE">
        <w:rPr>
          <w:rFonts w:ascii="Calibri" w:hAnsi="Calibri" w:cs="Calibri"/>
          <w:kern w:val="0"/>
        </w:rPr>
        <w:t>(   )58</w:t>
      </w:r>
      <w:r w:rsidRPr="001321CE">
        <w:rPr>
          <w:rFonts w:ascii="Calibri" w:hAnsi="Calibri" w:cs="Calibri"/>
          <w:color w:val="000000"/>
          <w:kern w:val="0"/>
        </w:rPr>
        <w:t>.</w:t>
      </w:r>
      <w:r w:rsidRPr="001321CE">
        <w:rPr>
          <w:rFonts w:ascii="Calibri" w:hAnsi="Calibri" w:hint="eastAsia"/>
          <w:kern w:val="0"/>
        </w:rPr>
        <w:t>高度工業化的結果，人類愈來愈富裕，生活形態早就脫離「但求生存」的階段，物質享受提高對環境的壓力也水漲船高。比如，世界上較富裕的國家佔了約四分之一的人口，卻用了</w:t>
      </w:r>
      <w:r w:rsidRPr="001321CE">
        <w:rPr>
          <w:rFonts w:ascii="Calibri" w:hAnsi="Calibri" w:hint="eastAsia"/>
          <w:kern w:val="0"/>
        </w:rPr>
        <w:t>80%</w:t>
      </w:r>
      <w:r w:rsidRPr="001321CE">
        <w:rPr>
          <w:rFonts w:ascii="Calibri" w:hAnsi="Calibri" w:hint="eastAsia"/>
          <w:kern w:val="0"/>
        </w:rPr>
        <w:t>的能源。二氧化碳排放量方面，七大工業國佔了</w:t>
      </w:r>
      <w:r w:rsidRPr="001321CE">
        <w:rPr>
          <w:rFonts w:ascii="Calibri" w:hAnsi="Calibri" w:hint="eastAsia"/>
          <w:kern w:val="0"/>
        </w:rPr>
        <w:t>40%</w:t>
      </w:r>
      <w:r w:rsidRPr="001321CE">
        <w:rPr>
          <w:rFonts w:ascii="Calibri" w:hAnsi="Calibri" w:hint="eastAsia"/>
          <w:kern w:val="0"/>
        </w:rPr>
        <w:t>，雖然他們的人口只佔了全世界人口的</w:t>
      </w:r>
      <w:r w:rsidRPr="001321CE">
        <w:rPr>
          <w:rFonts w:ascii="Calibri" w:hAnsi="Calibri" w:hint="eastAsia"/>
          <w:kern w:val="0"/>
        </w:rPr>
        <w:t>11%</w:t>
      </w:r>
      <w:r w:rsidRPr="001321CE">
        <w:rPr>
          <w:rFonts w:ascii="Calibri" w:hAnsi="Calibri" w:hint="eastAsia"/>
          <w:kern w:val="0"/>
        </w:rPr>
        <w:t>。而高度工業化帶來的環境汙染及氣候變遷</w:t>
      </w:r>
      <w:r w:rsidRPr="001321CE">
        <w:rPr>
          <w:rFonts w:ascii="新細明體" w:hAnsi="新細明體" w:hint="eastAsia"/>
          <w:kern w:val="0"/>
        </w:rPr>
        <w:t>引發</w:t>
      </w:r>
      <w:r w:rsidRPr="001321CE">
        <w:rPr>
          <w:rFonts w:ascii="Calibri" w:hAnsi="Calibri" w:hint="eastAsia"/>
          <w:kern w:val="0"/>
        </w:rPr>
        <w:t>自然災害所造成的損失，每一個國家受到災害影響的程度不一樣。一般而言，較落後國家受到的影響較大。較落後國家除了因本身地理位置及自然環境的條件之外，國家經濟不佳，生活條件差，公共設施及防災設施付之</w:t>
      </w:r>
      <w:r w:rsidRPr="001321CE">
        <w:rPr>
          <w:rFonts w:ascii="Calibri" w:hAnsi="Calibri" w:hint="eastAsia"/>
          <w:kern w:val="0"/>
        </w:rPr>
        <w:t>闕如，也是損失慘重主要原因之一。請問</w:t>
      </w:r>
      <w:r w:rsidRPr="001321CE">
        <w:rPr>
          <w:rFonts w:ascii="Calibri" w:hAnsi="Calibri" w:hint="eastAsia"/>
          <w:kern w:val="0"/>
        </w:rPr>
        <w:t>:</w:t>
      </w:r>
      <w:r w:rsidRPr="001321CE">
        <w:rPr>
          <w:rFonts w:ascii="Calibri" w:hAnsi="Calibri" w:hint="eastAsia"/>
          <w:kern w:val="0"/>
        </w:rPr>
        <w:t>上述文字敘述與下列哪項議題</w:t>
      </w:r>
      <w:r w:rsidRPr="001321CE">
        <w:rPr>
          <w:rFonts w:ascii="Calibri" w:hAnsi="Calibri" w:hint="eastAsia"/>
          <w:b/>
          <w:kern w:val="0"/>
          <w:u w:val="double"/>
        </w:rPr>
        <w:t>最不相關</w:t>
      </w:r>
      <w:r w:rsidRPr="001321CE">
        <w:rPr>
          <w:rFonts w:ascii="新細明體" w:hAnsi="新細明體" w:hint="eastAsia"/>
          <w:kern w:val="0"/>
        </w:rPr>
        <w:t>？</w:t>
      </w:r>
    </w:p>
    <w:p w:rsidR="001321CE" w:rsidRPr="001321CE" w:rsidRDefault="001321CE" w:rsidP="001321CE">
      <w:pPr>
        <w:tabs>
          <w:tab w:val="left" w:pos="1134"/>
        </w:tabs>
        <w:adjustRightInd w:val="0"/>
        <w:snapToGrid w:val="0"/>
        <w:ind w:leftChars="300" w:left="850" w:hangingChars="54" w:hanging="130"/>
        <w:rPr>
          <w:rFonts w:ascii="Calibri" w:hAnsi="Calibri"/>
          <w:kern w:val="0"/>
        </w:rPr>
      </w:pPr>
      <w:r w:rsidRPr="001321CE">
        <w:rPr>
          <w:rFonts w:ascii="Calibri" w:hAnsi="Calibri" w:cs="Calibri"/>
          <w:kern w:val="0"/>
        </w:rPr>
        <w:t xml:space="preserve"> </w:t>
      </w:r>
      <w:r w:rsidRPr="001321CE">
        <w:rPr>
          <w:rFonts w:ascii="Calibri" w:hAnsi="Calibri"/>
          <w:kern w:val="0"/>
        </w:rPr>
        <w:t>(A)</w:t>
      </w:r>
      <w:r w:rsidRPr="001321CE">
        <w:rPr>
          <w:rFonts w:ascii="Calibri" w:hAnsi="Calibri" w:hint="eastAsia"/>
          <w:kern w:val="0"/>
        </w:rPr>
        <w:t xml:space="preserve">貧富差距擴大　</w:t>
      </w:r>
      <w:r w:rsidRPr="001321CE">
        <w:rPr>
          <w:rFonts w:ascii="Calibri" w:hAnsi="Calibri" w:hint="eastAsia"/>
          <w:kern w:val="0"/>
        </w:rPr>
        <w:t xml:space="preserve">    </w:t>
      </w:r>
      <w:r w:rsidRPr="001321CE">
        <w:rPr>
          <w:rFonts w:ascii="Calibri" w:hAnsi="Calibri"/>
          <w:kern w:val="0"/>
        </w:rPr>
        <w:t>(B)</w:t>
      </w:r>
      <w:r w:rsidRPr="001321CE">
        <w:rPr>
          <w:rFonts w:ascii="Calibri" w:hAnsi="Calibri" w:hint="eastAsia"/>
          <w:kern w:val="0"/>
        </w:rPr>
        <w:t xml:space="preserve">生活品質下降　</w:t>
      </w:r>
    </w:p>
    <w:p w:rsidR="001321CE" w:rsidRPr="001321CE" w:rsidRDefault="001321CE" w:rsidP="001321CE">
      <w:pPr>
        <w:ind w:rightChars="-206" w:right="-494"/>
        <w:rPr>
          <w:rFonts w:ascii="Calibri" w:hAnsi="Calibri" w:cs="Calibri"/>
          <w:szCs w:val="22"/>
        </w:rPr>
      </w:pPr>
      <w:r w:rsidRPr="001321CE">
        <w:rPr>
          <w:rFonts w:ascii="Calibri" w:hAnsi="Calibri" w:hint="eastAsia"/>
          <w:szCs w:val="22"/>
        </w:rPr>
        <w:t xml:space="preserve">       </w:t>
      </w:r>
      <w:r w:rsidRPr="001321CE">
        <w:rPr>
          <w:rFonts w:ascii="Calibri" w:hAnsi="Calibri"/>
          <w:szCs w:val="22"/>
        </w:rPr>
        <w:t>(C)</w:t>
      </w:r>
      <w:r w:rsidRPr="001321CE">
        <w:rPr>
          <w:rFonts w:ascii="Calibri" w:hAnsi="Calibri" w:hint="eastAsia"/>
          <w:szCs w:val="22"/>
        </w:rPr>
        <w:t xml:space="preserve">弱勢權益受到忽略　</w:t>
      </w:r>
      <w:r w:rsidRPr="001321CE">
        <w:rPr>
          <w:rFonts w:ascii="Calibri" w:hAnsi="Calibri"/>
          <w:szCs w:val="22"/>
        </w:rPr>
        <w:t>(D)</w:t>
      </w:r>
      <w:r w:rsidRPr="001321CE">
        <w:rPr>
          <w:rFonts w:ascii="Calibri" w:hAnsi="Calibri" w:hint="eastAsia"/>
          <w:szCs w:val="22"/>
        </w:rPr>
        <w:t>價值觀念混淆。</w:t>
      </w:r>
    </w:p>
    <w:p w:rsidR="001321CE" w:rsidRPr="001321CE" w:rsidRDefault="001321CE" w:rsidP="001321CE">
      <w:pPr>
        <w:rPr>
          <w:rFonts w:ascii="Calibri" w:hAnsi="Calibri"/>
          <w:szCs w:val="22"/>
        </w:rPr>
      </w:pPr>
    </w:p>
    <w:p w:rsidR="001321CE" w:rsidRPr="001321CE" w:rsidRDefault="001321CE" w:rsidP="001321CE">
      <w:pPr>
        <w:adjustRightInd w:val="0"/>
        <w:snapToGrid w:val="0"/>
        <w:ind w:left="850" w:hangingChars="354" w:hanging="850"/>
        <w:rPr>
          <w:rFonts w:ascii="Calibri" w:hAnsi="Calibri"/>
          <w:szCs w:val="22"/>
        </w:rPr>
      </w:pPr>
      <w:r w:rsidRPr="001321CE">
        <w:rPr>
          <w:rFonts w:ascii="Calibri" w:hAnsi="Calibri"/>
          <w:szCs w:val="22"/>
        </w:rPr>
        <w:t>(   )</w:t>
      </w:r>
      <w:r w:rsidRPr="001321CE">
        <w:rPr>
          <w:rFonts w:ascii="Calibri" w:hAnsi="Calibri" w:hint="eastAsia"/>
          <w:color w:val="000000"/>
          <w:szCs w:val="22"/>
        </w:rPr>
        <w:t>59.</w:t>
      </w:r>
      <w:r w:rsidRPr="001321CE">
        <w:rPr>
          <w:rFonts w:ascii="Calibri" w:hAnsi="Calibri" w:hint="eastAsia"/>
          <w:szCs w:val="22"/>
        </w:rPr>
        <w:t xml:space="preserve">日本福島縣發生地震和大海嘯，造成輻射外洩的災害，也引起當地與各國對於核能發電的省思，連帶影響許多國家檢討或終止核能發電的政策。引發上述社會變遷的主要原因，應為下列何者？　</w:t>
      </w:r>
    </w:p>
    <w:p w:rsidR="001321CE" w:rsidRPr="001321CE" w:rsidRDefault="001321CE" w:rsidP="001321CE">
      <w:pPr>
        <w:adjustRightInd w:val="0"/>
        <w:snapToGrid w:val="0"/>
        <w:ind w:left="850" w:hangingChars="354" w:hanging="850"/>
        <w:rPr>
          <w:rFonts w:ascii="Calibri" w:hAnsi="Calibri"/>
          <w:szCs w:val="22"/>
        </w:rPr>
      </w:pPr>
      <w:r w:rsidRPr="001321CE">
        <w:rPr>
          <w:rFonts w:ascii="Calibri" w:hAnsi="Calibri" w:hint="eastAsia"/>
          <w:szCs w:val="22"/>
        </w:rPr>
        <w:t xml:space="preserve">       </w:t>
      </w:r>
      <w:r w:rsidRPr="001321CE">
        <w:rPr>
          <w:rFonts w:ascii="Calibri" w:hAnsi="Calibri"/>
          <w:szCs w:val="22"/>
        </w:rPr>
        <w:t>(A)</w:t>
      </w:r>
      <w:r w:rsidRPr="001321CE">
        <w:rPr>
          <w:rFonts w:ascii="Calibri" w:hAnsi="Calibri" w:hint="eastAsia"/>
          <w:szCs w:val="22"/>
        </w:rPr>
        <w:t xml:space="preserve">自然環境的變化　</w:t>
      </w:r>
      <w:r w:rsidRPr="001321CE">
        <w:rPr>
          <w:rFonts w:ascii="Calibri" w:hAnsi="Calibri" w:hint="eastAsia"/>
          <w:szCs w:val="22"/>
        </w:rPr>
        <w:t xml:space="preserve">  </w:t>
      </w:r>
      <w:r w:rsidRPr="001321CE">
        <w:rPr>
          <w:rFonts w:ascii="Calibri" w:hAnsi="Calibri"/>
          <w:szCs w:val="22"/>
        </w:rPr>
        <w:t>(B)</w:t>
      </w:r>
      <w:r w:rsidRPr="001321CE">
        <w:rPr>
          <w:rFonts w:ascii="Calibri" w:hAnsi="Calibri" w:hint="eastAsia"/>
          <w:szCs w:val="22"/>
        </w:rPr>
        <w:t xml:space="preserve">科學技術的發展　</w:t>
      </w:r>
    </w:p>
    <w:p w:rsidR="001321CE" w:rsidRPr="001321CE" w:rsidRDefault="001321CE" w:rsidP="001321CE">
      <w:pPr>
        <w:adjustRightInd w:val="0"/>
        <w:snapToGrid w:val="0"/>
        <w:ind w:left="850" w:hangingChars="354" w:hanging="850"/>
        <w:rPr>
          <w:rFonts w:ascii="Calibri" w:hAnsi="Calibri"/>
          <w:szCs w:val="22"/>
        </w:rPr>
      </w:pPr>
      <w:r w:rsidRPr="001321CE">
        <w:rPr>
          <w:rFonts w:ascii="Calibri" w:hAnsi="Calibri" w:hint="eastAsia"/>
          <w:szCs w:val="22"/>
        </w:rPr>
        <w:t xml:space="preserve">       </w:t>
      </w:r>
      <w:r w:rsidRPr="001321CE">
        <w:rPr>
          <w:rFonts w:ascii="Calibri" w:hAnsi="Calibri"/>
          <w:szCs w:val="22"/>
        </w:rPr>
        <w:t>(C)</w:t>
      </w:r>
      <w:r w:rsidRPr="001321CE">
        <w:rPr>
          <w:rFonts w:ascii="Calibri" w:hAnsi="Calibri" w:hint="eastAsia"/>
          <w:szCs w:val="22"/>
        </w:rPr>
        <w:t xml:space="preserve">外來文化的刺激　</w:t>
      </w:r>
      <w:r w:rsidRPr="001321CE">
        <w:rPr>
          <w:rFonts w:ascii="Calibri" w:hAnsi="Calibri" w:hint="eastAsia"/>
          <w:szCs w:val="22"/>
        </w:rPr>
        <w:t xml:space="preserve">  </w:t>
      </w:r>
      <w:r w:rsidRPr="001321CE">
        <w:rPr>
          <w:rFonts w:ascii="Calibri" w:hAnsi="Calibri"/>
          <w:szCs w:val="22"/>
        </w:rPr>
        <w:t>(D)</w:t>
      </w:r>
      <w:r w:rsidRPr="001321CE">
        <w:rPr>
          <w:rFonts w:ascii="Calibri" w:hAnsi="Calibri" w:hint="eastAsia"/>
          <w:szCs w:val="22"/>
        </w:rPr>
        <w:t>社會運動的推動。</w:t>
      </w:r>
      <w:r w:rsidRPr="001321CE">
        <w:rPr>
          <w:rFonts w:ascii="Calibri" w:hAnsi="Calibri"/>
          <w:color w:val="000000"/>
          <w:szCs w:val="22"/>
        </w:rPr>
        <w:t xml:space="preserve"> </w:t>
      </w:r>
    </w:p>
    <w:p w:rsidR="001321CE" w:rsidRPr="001321CE" w:rsidRDefault="001321CE" w:rsidP="001321CE">
      <w:pPr>
        <w:rPr>
          <w:rFonts w:ascii="Calibri" w:hAnsi="Calibri"/>
          <w:szCs w:val="22"/>
        </w:rPr>
      </w:pPr>
    </w:p>
    <w:p w:rsidR="001321CE" w:rsidRPr="001321CE" w:rsidRDefault="001321CE" w:rsidP="001321CE">
      <w:pPr>
        <w:ind w:left="852" w:hangingChars="355" w:hanging="852"/>
        <w:rPr>
          <w:rFonts w:ascii="Calibri" w:hAnsi="Calibri"/>
          <w:szCs w:val="22"/>
        </w:rPr>
      </w:pPr>
      <w:r w:rsidRPr="001321CE">
        <w:rPr>
          <w:rFonts w:ascii="Calibri" w:hAnsi="Calibri"/>
          <w:szCs w:val="22"/>
        </w:rPr>
        <w:t>(   )</w:t>
      </w:r>
      <w:r w:rsidRPr="001321CE">
        <w:rPr>
          <w:rFonts w:ascii="Calibri" w:hAnsi="Calibri" w:hint="eastAsia"/>
          <w:szCs w:val="22"/>
        </w:rPr>
        <w:t>60</w:t>
      </w:r>
      <w:r w:rsidRPr="001321CE">
        <w:rPr>
          <w:rFonts w:ascii="Calibri" w:hAnsi="Calibri" w:hint="eastAsia"/>
          <w:color w:val="000000"/>
          <w:szCs w:val="22"/>
        </w:rPr>
        <w:t>.</w:t>
      </w:r>
      <w:r w:rsidRPr="001321CE">
        <w:rPr>
          <w:rFonts w:ascii="Calibri" w:hAnsi="Calibri" w:hint="eastAsia"/>
          <w:color w:val="000000"/>
          <w:szCs w:val="22"/>
        </w:rPr>
        <w:t>以下為宏勳在報紙上看到的一則政府宣導的政策內容</w:t>
      </w:r>
      <w:r w:rsidRPr="001321CE">
        <w:rPr>
          <w:rFonts w:ascii="Calibri" w:hAnsi="Calibri" w:hint="eastAsia"/>
          <w:szCs w:val="22"/>
        </w:rPr>
        <w:t>。以下何者</w:t>
      </w:r>
      <w:r w:rsidRPr="001321CE">
        <w:rPr>
          <w:rFonts w:ascii="Calibri" w:hAnsi="Calibri" w:hint="eastAsia"/>
          <w:b/>
          <w:szCs w:val="22"/>
          <w:u w:val="double"/>
        </w:rPr>
        <w:t>最有可能</w:t>
      </w:r>
      <w:r w:rsidRPr="001321CE">
        <w:rPr>
          <w:rFonts w:ascii="Calibri" w:hAnsi="Calibri" w:hint="eastAsia"/>
          <w:szCs w:val="22"/>
        </w:rPr>
        <w:t>是此保險之被保險人？</w:t>
      </w:r>
    </w:p>
    <w:p w:rsidR="001321CE" w:rsidRPr="001321CE" w:rsidRDefault="001321CE" w:rsidP="001321CE">
      <w:pPr>
        <w:rPr>
          <w:rFonts w:ascii="Calibri" w:hAnsi="Calibri"/>
          <w:szCs w:val="22"/>
        </w:rPr>
      </w:pPr>
      <w:r w:rsidRPr="001321CE">
        <w:rPr>
          <w:rFonts w:ascii="Calibri" w:hAnsi="Calibri"/>
          <w:noProof/>
          <w:szCs w:val="22"/>
        </w:rPr>
        <w:drawing>
          <wp:anchor distT="0" distB="0" distL="114300" distR="114300" simplePos="0" relativeHeight="251665408" behindDoc="1" locked="0" layoutInCell="1" allowOverlap="1" wp14:anchorId="48F61E86" wp14:editId="24FDE382">
            <wp:simplePos x="0" y="0"/>
            <wp:positionH relativeFrom="column">
              <wp:posOffset>1026160</wp:posOffset>
            </wp:positionH>
            <wp:positionV relativeFrom="paragraph">
              <wp:posOffset>65405</wp:posOffset>
            </wp:positionV>
            <wp:extent cx="2163445" cy="1526540"/>
            <wp:effectExtent l="0" t="0" r="8255" b="0"/>
            <wp:wrapTight wrapText="bothSides">
              <wp:wrapPolygon edited="0">
                <wp:start x="0" y="0"/>
                <wp:lineTo x="0" y="21295"/>
                <wp:lineTo x="21492" y="21295"/>
                <wp:lineTo x="21492" y="0"/>
                <wp:lineTo x="0" y="0"/>
              </wp:wrapPolygon>
            </wp:wrapTight>
            <wp:docPr id="18" name="圖片 18" descr="æªæä¾ç¸çèªªæã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æªæä¾ç¸çèªªæã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1CE">
        <w:rPr>
          <w:rFonts w:ascii="Calibri" w:hAnsi="Calibri" w:hint="eastAsia"/>
          <w:szCs w:val="22"/>
        </w:rPr>
        <w:t xml:space="preserve">       </w:t>
      </w:r>
    </w:p>
    <w:p w:rsidR="001321CE" w:rsidRPr="001321CE" w:rsidRDefault="001321CE" w:rsidP="001321CE">
      <w:pPr>
        <w:rPr>
          <w:rFonts w:ascii="Calibri" w:hAnsi="Calibri"/>
          <w:szCs w:val="22"/>
        </w:rPr>
      </w:pPr>
    </w:p>
    <w:p w:rsidR="001321CE" w:rsidRPr="001321CE" w:rsidRDefault="001321CE" w:rsidP="001321CE">
      <w:pPr>
        <w:rPr>
          <w:rFonts w:ascii="Calibri" w:hAnsi="Calibri"/>
          <w:szCs w:val="22"/>
        </w:rPr>
      </w:pPr>
    </w:p>
    <w:p w:rsidR="001321CE" w:rsidRPr="001321CE" w:rsidRDefault="001321CE" w:rsidP="001321CE">
      <w:pPr>
        <w:rPr>
          <w:rFonts w:ascii="Calibri" w:hAnsi="Calibri"/>
          <w:szCs w:val="22"/>
        </w:rPr>
      </w:pPr>
    </w:p>
    <w:p w:rsidR="001321CE" w:rsidRPr="001321CE" w:rsidRDefault="001321CE" w:rsidP="001321CE">
      <w:pPr>
        <w:rPr>
          <w:rFonts w:ascii="Calibri" w:hAnsi="Calibri"/>
          <w:szCs w:val="22"/>
        </w:rPr>
      </w:pPr>
    </w:p>
    <w:p w:rsidR="001321CE" w:rsidRPr="001321CE" w:rsidRDefault="001321CE" w:rsidP="001321CE">
      <w:pPr>
        <w:rPr>
          <w:rFonts w:ascii="Calibri" w:hAnsi="Calibri"/>
          <w:szCs w:val="22"/>
        </w:rPr>
      </w:pPr>
    </w:p>
    <w:p w:rsidR="001321CE" w:rsidRPr="001321CE" w:rsidRDefault="001321CE" w:rsidP="001321CE">
      <w:pPr>
        <w:rPr>
          <w:rFonts w:ascii="Calibri" w:hAnsi="Calibri"/>
          <w:szCs w:val="22"/>
        </w:rPr>
      </w:pPr>
    </w:p>
    <w:p w:rsidR="001321CE" w:rsidRPr="001321CE" w:rsidRDefault="001321CE" w:rsidP="001321CE">
      <w:pPr>
        <w:rPr>
          <w:rFonts w:ascii="新細明體" w:hAnsi="新細明體"/>
          <w:szCs w:val="22"/>
        </w:rPr>
      </w:pPr>
      <w:r w:rsidRPr="001321CE">
        <w:rPr>
          <w:rFonts w:ascii="Calibri" w:hAnsi="Calibri" w:hint="eastAsia"/>
          <w:szCs w:val="22"/>
        </w:rPr>
        <w:t xml:space="preserve">       </w:t>
      </w:r>
      <w:r w:rsidRPr="001321CE">
        <w:rPr>
          <w:rFonts w:ascii="Calibri" w:hAnsi="Calibri"/>
          <w:szCs w:val="22"/>
        </w:rPr>
        <w:t>(A)</w:t>
      </w:r>
      <w:r w:rsidRPr="001321CE">
        <w:rPr>
          <w:rFonts w:ascii="Calibri" w:hAnsi="Calibri" w:hint="eastAsia"/>
          <w:szCs w:val="22"/>
        </w:rPr>
        <w:t>榮獲</w:t>
      </w:r>
      <w:r w:rsidRPr="001321CE">
        <w:rPr>
          <w:rFonts w:ascii="Tahoma" w:hAnsi="Tahoma" w:cs="Tahoma"/>
        </w:rPr>
        <w:t>十大傑出農民神農獎</w:t>
      </w:r>
      <w:r w:rsidRPr="001321CE">
        <w:rPr>
          <w:rFonts w:ascii="新細明體" w:hAnsi="新細明體" w:hint="eastAsia"/>
          <w:szCs w:val="22"/>
        </w:rPr>
        <w:t>的阿崑伯</w:t>
      </w:r>
    </w:p>
    <w:p w:rsidR="001321CE" w:rsidRPr="001321CE" w:rsidRDefault="001321CE" w:rsidP="001321CE">
      <w:pPr>
        <w:ind w:leftChars="50" w:left="120"/>
        <w:rPr>
          <w:rFonts w:ascii="新細明體" w:hAnsi="新細明體"/>
          <w:szCs w:val="22"/>
        </w:rPr>
      </w:pPr>
      <w:r w:rsidRPr="001321CE">
        <w:rPr>
          <w:rFonts w:ascii="新細明體" w:hAnsi="新細明體" w:hint="eastAsia"/>
          <w:szCs w:val="22"/>
        </w:rPr>
        <w:t xml:space="preserve">      </w:t>
      </w:r>
      <w:r w:rsidRPr="001321CE">
        <w:rPr>
          <w:rFonts w:ascii="Calibri" w:hAnsi="Calibri"/>
          <w:color w:val="000000"/>
          <w:szCs w:val="22"/>
        </w:rPr>
        <w:t>(B)</w:t>
      </w:r>
      <w:r w:rsidRPr="001321CE">
        <w:rPr>
          <w:rFonts w:ascii="Calibri" w:hAnsi="Calibri" w:hint="eastAsia"/>
          <w:color w:val="000000"/>
          <w:szCs w:val="22"/>
        </w:rPr>
        <w:t>為了孩子辭去工作</w:t>
      </w:r>
      <w:r w:rsidRPr="001321CE">
        <w:rPr>
          <w:rFonts w:ascii="新細明體" w:hAnsi="新細明體" w:hint="eastAsia"/>
          <w:szCs w:val="22"/>
        </w:rPr>
        <w:t>當家庭主婦的媽媽</w:t>
      </w:r>
    </w:p>
    <w:p w:rsidR="001321CE" w:rsidRPr="001321CE" w:rsidRDefault="001321CE" w:rsidP="001321CE">
      <w:pPr>
        <w:ind w:leftChars="50" w:left="120"/>
        <w:rPr>
          <w:rFonts w:ascii="新細明體" w:hAnsi="新細明體"/>
          <w:szCs w:val="22"/>
        </w:rPr>
      </w:pPr>
      <w:r w:rsidRPr="001321CE">
        <w:rPr>
          <w:rFonts w:ascii="新細明體" w:hAnsi="新細明體" w:hint="eastAsia"/>
          <w:szCs w:val="22"/>
        </w:rPr>
        <w:t xml:space="preserve">      </w:t>
      </w:r>
      <w:r w:rsidRPr="001321CE">
        <w:rPr>
          <w:rFonts w:ascii="Calibri" w:hAnsi="Calibri"/>
          <w:color w:val="000000"/>
          <w:szCs w:val="22"/>
        </w:rPr>
        <w:t>(C)</w:t>
      </w:r>
      <w:r w:rsidRPr="001321CE">
        <w:rPr>
          <w:rFonts w:ascii="Calibri" w:hAnsi="Calibri" w:hint="eastAsia"/>
          <w:color w:val="000000"/>
          <w:szCs w:val="22"/>
        </w:rPr>
        <w:t>在瑠公國中任職超過</w:t>
      </w:r>
      <w:r w:rsidRPr="001321CE">
        <w:rPr>
          <w:rFonts w:ascii="Calibri" w:hAnsi="Calibri" w:hint="eastAsia"/>
          <w:color w:val="000000"/>
          <w:szCs w:val="22"/>
        </w:rPr>
        <w:t>10</w:t>
      </w:r>
      <w:r w:rsidRPr="001321CE">
        <w:rPr>
          <w:rFonts w:ascii="Calibri" w:hAnsi="Calibri" w:hint="eastAsia"/>
          <w:color w:val="000000"/>
          <w:szCs w:val="22"/>
        </w:rPr>
        <w:t>年的公民老師</w:t>
      </w:r>
    </w:p>
    <w:p w:rsidR="001321CE" w:rsidRPr="001321CE" w:rsidRDefault="001321CE" w:rsidP="001321CE">
      <w:pPr>
        <w:adjustRightInd w:val="0"/>
        <w:snapToGrid w:val="0"/>
        <w:ind w:left="850" w:hangingChars="354" w:hanging="850"/>
        <w:rPr>
          <w:rFonts w:ascii="Calibri" w:hAnsi="Calibri"/>
          <w:color w:val="0000FF"/>
          <w:szCs w:val="22"/>
        </w:rPr>
      </w:pPr>
      <w:r w:rsidRPr="001321CE">
        <w:rPr>
          <w:rFonts w:ascii="新細明體" w:hAnsi="新細明體" w:hint="eastAsia"/>
          <w:szCs w:val="22"/>
        </w:rPr>
        <w:t xml:space="preserve">       </w:t>
      </w:r>
      <w:r w:rsidRPr="001321CE">
        <w:rPr>
          <w:rFonts w:ascii="Calibri" w:hAnsi="Calibri"/>
          <w:color w:val="000000"/>
          <w:szCs w:val="22"/>
        </w:rPr>
        <w:t>(D)</w:t>
      </w:r>
      <w:r w:rsidRPr="001321CE">
        <w:rPr>
          <w:rFonts w:ascii="Calibri" w:hAnsi="Calibri" w:hint="eastAsia"/>
          <w:color w:val="000000"/>
          <w:szCs w:val="22"/>
        </w:rPr>
        <w:t>從小立志從軍現任</w:t>
      </w:r>
      <w:r w:rsidRPr="001321CE">
        <w:rPr>
          <w:rFonts w:ascii="新細明體" w:hAnsi="新細明體" w:hint="eastAsia"/>
          <w:szCs w:val="22"/>
        </w:rPr>
        <w:t>職業軍人的哥哥</w:t>
      </w:r>
    </w:p>
    <w:p w:rsidR="001321CE" w:rsidRPr="001321CE" w:rsidRDefault="001321CE" w:rsidP="001321CE">
      <w:pPr>
        <w:adjustRightInd w:val="0"/>
        <w:snapToGrid w:val="0"/>
        <w:ind w:left="850" w:hangingChars="354" w:hanging="850"/>
        <w:rPr>
          <w:rFonts w:ascii="Calibri" w:hAnsi="Calibri"/>
          <w:color w:val="0000FF"/>
          <w:szCs w:val="22"/>
        </w:rPr>
      </w:pPr>
    </w:p>
    <w:p w:rsidR="001321CE" w:rsidRPr="001321CE" w:rsidRDefault="001321CE" w:rsidP="001321CE">
      <w:pPr>
        <w:tabs>
          <w:tab w:val="left" w:pos="1134"/>
        </w:tabs>
        <w:snapToGrid w:val="0"/>
        <w:ind w:left="850" w:hangingChars="354" w:hanging="850"/>
        <w:rPr>
          <w:rFonts w:ascii="Calibri" w:hAnsi="Calibri"/>
          <w:szCs w:val="22"/>
        </w:rPr>
      </w:pPr>
    </w:p>
    <w:p w:rsidR="001321CE" w:rsidRPr="001321CE" w:rsidRDefault="001321CE" w:rsidP="001321CE">
      <w:pPr>
        <w:snapToGrid w:val="0"/>
        <w:spacing w:beforeLines="50" w:before="180"/>
        <w:ind w:left="901" w:hangingChars="250" w:hanging="901"/>
        <w:rPr>
          <w:rFonts w:ascii="新細明體" w:hAnsi="新細明體"/>
        </w:rPr>
      </w:pPr>
      <w:r w:rsidRPr="001321CE">
        <w:rPr>
          <w:rFonts w:ascii="新細明體" w:hAnsi="新細明體" w:hint="eastAsia"/>
          <w:b/>
          <w:sz w:val="36"/>
          <w:szCs w:val="36"/>
        </w:rPr>
        <w:t>【試題結束！！】</w:t>
      </w:r>
    </w:p>
    <w:p w:rsidR="001321CE" w:rsidRDefault="001321CE" w:rsidP="0049779F">
      <w:pPr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1321CE" w:rsidRDefault="001321CE" w:rsidP="0049779F">
      <w:pPr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1321CE" w:rsidRDefault="001321CE" w:rsidP="0049779F">
      <w:pPr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1321CE" w:rsidRDefault="001321CE" w:rsidP="0049779F">
      <w:pPr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1321CE" w:rsidRDefault="001321CE" w:rsidP="0049779F">
      <w:pPr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1321CE" w:rsidRDefault="001321CE" w:rsidP="0049779F">
      <w:pPr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1321CE" w:rsidRPr="001321CE" w:rsidRDefault="001321CE" w:rsidP="0049779F">
      <w:pPr>
        <w:rPr>
          <w:rFonts w:asciiTheme="minorHAnsi" w:eastAsiaTheme="minorEastAsia" w:hAnsiTheme="minorEastAsia" w:hint="eastAsia"/>
          <w:color w:val="000000"/>
        </w:rPr>
      </w:pPr>
      <w:bookmarkStart w:id="11" w:name="_GoBack"/>
      <w:bookmarkEnd w:id="11"/>
    </w:p>
    <w:sectPr w:rsidR="001321CE" w:rsidRPr="001321CE" w:rsidSect="00352911">
      <w:type w:val="continuous"/>
      <w:pgSz w:w="14572" w:h="20639"/>
      <w:pgMar w:top="567" w:right="567" w:bottom="567" w:left="567" w:header="851" w:footer="992" w:gutter="0"/>
      <w:cols w:num="2"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5A82" w:rsidRDefault="004B5A82">
      <w:r>
        <w:separator/>
      </w:r>
    </w:p>
  </w:endnote>
  <w:endnote w:type="continuationSeparator" w:id="0">
    <w:p w:rsidR="004B5A82" w:rsidRDefault="004B5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超圓體">
    <w:altName w:val="細明體"/>
    <w:charset w:val="88"/>
    <w:family w:val="modern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DD0" w:rsidRDefault="0044615E">
    <w:pPr>
      <w:pStyle w:val="a4"/>
      <w:jc w:val="center"/>
    </w:pPr>
    <w:r>
      <w:rPr>
        <w:rStyle w:val="a6"/>
      </w:rPr>
      <w:fldChar w:fldCharType="begin"/>
    </w:r>
    <w:r w:rsidR="00614DD0">
      <w:rPr>
        <w:rStyle w:val="a6"/>
      </w:rPr>
      <w:instrText xml:space="preserve"> PAGE </w:instrText>
    </w:r>
    <w:r>
      <w:rPr>
        <w:rStyle w:val="a6"/>
      </w:rPr>
      <w:fldChar w:fldCharType="separate"/>
    </w:r>
    <w:r w:rsidR="00D2204E">
      <w:rPr>
        <w:rStyle w:val="a6"/>
        <w:noProof/>
      </w:rPr>
      <w:t>1</w:t>
    </w:r>
    <w:r>
      <w:rPr>
        <w:rStyle w:val="a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5A82" w:rsidRDefault="004B5A82">
      <w:r>
        <w:separator/>
      </w:r>
    </w:p>
  </w:footnote>
  <w:footnote w:type="continuationSeparator" w:id="0">
    <w:p w:rsidR="004B5A82" w:rsidRDefault="004B5A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B1264"/>
    <w:multiLevelType w:val="hybridMultilevel"/>
    <w:tmpl w:val="549EAF28"/>
    <w:lvl w:ilvl="0" w:tplc="F01E57CA">
      <w:start w:val="1"/>
      <w:numFmt w:val="taiwaneseCountingThousand"/>
      <w:lvlText w:val="(%1)."/>
      <w:lvlJc w:val="center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461E51"/>
    <w:multiLevelType w:val="singleLevel"/>
    <w:tmpl w:val="2E920C60"/>
    <w:lvl w:ilvl="0">
      <w:start w:val="26"/>
      <w:numFmt w:val="decimal"/>
      <w:lvlText w:val="(　　)%1."/>
      <w:lvlJc w:val="left"/>
      <w:pPr>
        <w:ind w:left="0" w:firstLine="0"/>
      </w:pPr>
      <w:rPr>
        <w:rFonts w:hint="eastAsia"/>
      </w:rPr>
    </w:lvl>
  </w:abstractNum>
  <w:abstractNum w:abstractNumId="2" w15:restartNumberingAfterBreak="0">
    <w:nsid w:val="182D383E"/>
    <w:multiLevelType w:val="multilevel"/>
    <w:tmpl w:val="EF44B660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decimal"/>
      <w:lvlText w:val="( %5 )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decimal"/>
      <w:lvlText w:val="（%6）"/>
      <w:lvlJc w:val="left"/>
      <w:pPr>
        <w:tabs>
          <w:tab w:val="num" w:pos="3120"/>
        </w:tabs>
        <w:ind w:left="3120" w:hanging="7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3" w15:restartNumberingAfterBreak="0">
    <w:nsid w:val="1ADD4BD3"/>
    <w:multiLevelType w:val="multilevel"/>
    <w:tmpl w:val="B8AAFF44"/>
    <w:lvl w:ilvl="0">
      <w:start w:val="1"/>
      <w:numFmt w:val="decimal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 w:frame="1"/>
        <w:vertAlign w:val="baseline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decimal"/>
      <w:lvlText w:val="( %5 )"/>
      <w:lvlJc w:val="left"/>
      <w:pPr>
        <w:tabs>
          <w:tab w:val="num" w:pos="2400"/>
        </w:tabs>
        <w:ind w:left="2400" w:hanging="480"/>
      </w:pPr>
    </w:lvl>
    <w:lvl w:ilvl="5">
      <w:start w:val="1"/>
      <w:numFmt w:val="decimal"/>
      <w:lvlText w:val="（%6）"/>
      <w:lvlJc w:val="left"/>
      <w:pPr>
        <w:tabs>
          <w:tab w:val="num" w:pos="3120"/>
        </w:tabs>
        <w:ind w:left="3120" w:hanging="72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DC545D8"/>
    <w:multiLevelType w:val="hybridMultilevel"/>
    <w:tmpl w:val="930C9CFA"/>
    <w:lvl w:ilvl="0" w:tplc="A04C2AAC">
      <w:start w:val="1"/>
      <w:numFmt w:val="taiwaneseCountingThousand"/>
      <w:lvlText w:val="%1、"/>
      <w:lvlJc w:val="left"/>
      <w:pPr>
        <w:ind w:left="456" w:hanging="4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BCA320F"/>
    <w:multiLevelType w:val="hybridMultilevel"/>
    <w:tmpl w:val="450E767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2884601"/>
    <w:multiLevelType w:val="multilevel"/>
    <w:tmpl w:val="B8AAFF44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decimal"/>
      <w:lvlText w:val="( %5 )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decimal"/>
      <w:lvlText w:val="（%6）"/>
      <w:lvlJc w:val="left"/>
      <w:pPr>
        <w:tabs>
          <w:tab w:val="num" w:pos="3120"/>
        </w:tabs>
        <w:ind w:left="3120" w:hanging="7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7" w15:restartNumberingAfterBreak="0">
    <w:nsid w:val="3475192A"/>
    <w:multiLevelType w:val="multilevel"/>
    <w:tmpl w:val="E6BA0F8E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vertAlign w:val="baseline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363D1191"/>
    <w:multiLevelType w:val="hybridMultilevel"/>
    <w:tmpl w:val="A84861D0"/>
    <w:lvl w:ilvl="0" w:tplc="3032593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3AD82E09"/>
    <w:multiLevelType w:val="hybridMultilevel"/>
    <w:tmpl w:val="FD123684"/>
    <w:lvl w:ilvl="0" w:tplc="7FE4E648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0" w15:restartNumberingAfterBreak="0">
    <w:nsid w:val="43111740"/>
    <w:multiLevelType w:val="hybridMultilevel"/>
    <w:tmpl w:val="FA5C61DE"/>
    <w:lvl w:ilvl="0" w:tplc="181AFFB8">
      <w:start w:val="1"/>
      <w:numFmt w:val="upperLetter"/>
      <w:lvlText w:val="(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11" w15:restartNumberingAfterBreak="0">
    <w:nsid w:val="45977029"/>
    <w:multiLevelType w:val="hybridMultilevel"/>
    <w:tmpl w:val="4CCA5EDA"/>
    <w:lvl w:ilvl="0" w:tplc="ADD41914">
      <w:start w:val="2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5A87C62"/>
    <w:multiLevelType w:val="hybridMultilevel"/>
    <w:tmpl w:val="E2E87CDE"/>
    <w:lvl w:ilvl="0" w:tplc="B88A1430">
      <w:start w:val="1"/>
      <w:numFmt w:val="upperLetter"/>
      <w:lvlText w:val="(%1)"/>
      <w:lvlJc w:val="left"/>
      <w:pPr>
        <w:tabs>
          <w:tab w:val="num" w:pos="1335"/>
        </w:tabs>
        <w:ind w:left="1335" w:hanging="375"/>
      </w:pPr>
      <w:rPr>
        <w:rFonts w:ascii="新細明體" w:hAnsi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3" w15:restartNumberingAfterBreak="0">
    <w:nsid w:val="4CE656F7"/>
    <w:multiLevelType w:val="hybridMultilevel"/>
    <w:tmpl w:val="450A1940"/>
    <w:lvl w:ilvl="0" w:tplc="E6C47AC8">
      <w:start w:val="26"/>
      <w:numFmt w:val="decimal"/>
      <w:lvlText w:val="(     )%1."/>
      <w:lvlJc w:val="left"/>
      <w:pPr>
        <w:tabs>
          <w:tab w:val="num" w:pos="2880"/>
        </w:tabs>
        <w:ind w:left="1247" w:firstLine="193"/>
      </w:pPr>
      <w:rPr>
        <w:rFonts w:ascii="細明體" w:eastAsia="細明體" w:hAnsi="細明體" w:hint="eastAsia"/>
        <w:sz w:val="24"/>
      </w:rPr>
    </w:lvl>
    <w:lvl w:ilvl="1" w:tplc="1CAAFF6A">
      <w:start w:val="2"/>
      <w:numFmt w:val="bullet"/>
      <w:lvlText w:val="◎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53471281"/>
    <w:multiLevelType w:val="hybridMultilevel"/>
    <w:tmpl w:val="8A88F000"/>
    <w:lvl w:ilvl="0" w:tplc="A1EA1DF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5" w15:restartNumberingAfterBreak="0">
    <w:nsid w:val="59CC34C8"/>
    <w:multiLevelType w:val="hybridMultilevel"/>
    <w:tmpl w:val="076E678E"/>
    <w:lvl w:ilvl="0" w:tplc="58DEB032">
      <w:start w:val="1"/>
      <w:numFmt w:val="upperLetter"/>
      <w:lvlText w:val="(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6" w15:restartNumberingAfterBreak="0">
    <w:nsid w:val="6CA7176D"/>
    <w:multiLevelType w:val="hybridMultilevel"/>
    <w:tmpl w:val="22B85986"/>
    <w:lvl w:ilvl="0" w:tplc="59F8D028">
      <w:start w:val="1"/>
      <w:numFmt w:val="upperLetter"/>
      <w:lvlText w:val="(%1)"/>
      <w:lvlJc w:val="left"/>
      <w:pPr>
        <w:ind w:left="360" w:hanging="360"/>
      </w:pPr>
      <w:rPr>
        <w:rFonts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EB559D5"/>
    <w:multiLevelType w:val="hybridMultilevel"/>
    <w:tmpl w:val="972853D8"/>
    <w:lvl w:ilvl="0" w:tplc="5EE049B8">
      <w:start w:val="1"/>
      <w:numFmt w:val="upperLetter"/>
      <w:lvlText w:val="(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8" w15:restartNumberingAfterBreak="0">
    <w:nsid w:val="72836C8B"/>
    <w:multiLevelType w:val="hybridMultilevel"/>
    <w:tmpl w:val="963E3F64"/>
    <w:lvl w:ilvl="0" w:tplc="7EF04064">
      <w:start w:val="1"/>
      <w:numFmt w:val="decimal"/>
      <w:lvlText w:val="(　) %1. "/>
      <w:lvlJc w:val="left"/>
      <w:pPr>
        <w:tabs>
          <w:tab w:val="num" w:pos="710"/>
        </w:tabs>
        <w:ind w:left="1050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72B5599E"/>
    <w:multiLevelType w:val="singleLevel"/>
    <w:tmpl w:val="444222E4"/>
    <w:lvl w:ilvl="0">
      <w:start w:val="1"/>
      <w:numFmt w:val="decimal"/>
      <w:lvlText w:val="(　　)%1."/>
      <w:lvlJc w:val="left"/>
      <w:pPr>
        <w:tabs>
          <w:tab w:val="num" w:pos="1920"/>
        </w:tabs>
        <w:ind w:left="0" w:firstLine="1440"/>
      </w:pPr>
      <w:rPr>
        <w:rFonts w:ascii="細明體" w:eastAsia="細明體" w:hAnsi="細明體" w:hint="eastAsia"/>
        <w:sz w:val="24"/>
      </w:rPr>
    </w:lvl>
  </w:abstractNum>
  <w:num w:numId="1">
    <w:abstractNumId w:val="2"/>
  </w:num>
  <w:num w:numId="2">
    <w:abstractNumId w:val="6"/>
  </w:num>
  <w:num w:numId="3">
    <w:abstractNumId w:val="19"/>
    <w:lvlOverride w:ilvl="0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7"/>
  </w:num>
  <w:num w:numId="7">
    <w:abstractNumId w:val="1"/>
  </w:num>
  <w:num w:numId="8">
    <w:abstractNumId w:val="12"/>
  </w:num>
  <w:num w:numId="9">
    <w:abstractNumId w:val="5"/>
  </w:num>
  <w:num w:numId="10">
    <w:abstractNumId w:val="18"/>
  </w:num>
  <w:num w:numId="11">
    <w:abstractNumId w:val="0"/>
  </w:num>
  <w:num w:numId="12">
    <w:abstractNumId w:val="10"/>
  </w:num>
  <w:num w:numId="13">
    <w:abstractNumId w:val="16"/>
  </w:num>
  <w:num w:numId="14">
    <w:abstractNumId w:val="17"/>
  </w:num>
  <w:num w:numId="15">
    <w:abstractNumId w:val="15"/>
  </w:num>
  <w:num w:numId="16">
    <w:abstractNumId w:val="4"/>
  </w:num>
  <w:num w:numId="17">
    <w:abstractNumId w:val="11"/>
  </w:num>
  <w:num w:numId="18">
    <w:abstractNumId w:val="8"/>
  </w:num>
  <w:num w:numId="19">
    <w:abstractNumId w:val="14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60CAB"/>
    <w:rsid w:val="00000840"/>
    <w:rsid w:val="00000E05"/>
    <w:rsid w:val="00001876"/>
    <w:rsid w:val="00002F31"/>
    <w:rsid w:val="000057C8"/>
    <w:rsid w:val="00006659"/>
    <w:rsid w:val="00006F10"/>
    <w:rsid w:val="00006F9B"/>
    <w:rsid w:val="0000770B"/>
    <w:rsid w:val="00007CFD"/>
    <w:rsid w:val="00012E80"/>
    <w:rsid w:val="0001480C"/>
    <w:rsid w:val="0001492A"/>
    <w:rsid w:val="00015821"/>
    <w:rsid w:val="000179E8"/>
    <w:rsid w:val="00022476"/>
    <w:rsid w:val="000237A3"/>
    <w:rsid w:val="0002391C"/>
    <w:rsid w:val="0002494B"/>
    <w:rsid w:val="00026A46"/>
    <w:rsid w:val="00027F2D"/>
    <w:rsid w:val="00030195"/>
    <w:rsid w:val="000315EA"/>
    <w:rsid w:val="00033320"/>
    <w:rsid w:val="000351BF"/>
    <w:rsid w:val="00035A19"/>
    <w:rsid w:val="00037CD9"/>
    <w:rsid w:val="00040ADE"/>
    <w:rsid w:val="00041314"/>
    <w:rsid w:val="00042B5A"/>
    <w:rsid w:val="00043A0D"/>
    <w:rsid w:val="0004574F"/>
    <w:rsid w:val="000479CD"/>
    <w:rsid w:val="0005105A"/>
    <w:rsid w:val="00051277"/>
    <w:rsid w:val="0005128A"/>
    <w:rsid w:val="0005173A"/>
    <w:rsid w:val="0005303D"/>
    <w:rsid w:val="000537EA"/>
    <w:rsid w:val="00057FC9"/>
    <w:rsid w:val="00061341"/>
    <w:rsid w:val="0006150A"/>
    <w:rsid w:val="00062C0B"/>
    <w:rsid w:val="00062F88"/>
    <w:rsid w:val="000638BC"/>
    <w:rsid w:val="00064CE7"/>
    <w:rsid w:val="00065F83"/>
    <w:rsid w:val="000662CE"/>
    <w:rsid w:val="000679D2"/>
    <w:rsid w:val="000701DC"/>
    <w:rsid w:val="0007065F"/>
    <w:rsid w:val="00073158"/>
    <w:rsid w:val="0007354B"/>
    <w:rsid w:val="0007531C"/>
    <w:rsid w:val="000756BF"/>
    <w:rsid w:val="00075ED8"/>
    <w:rsid w:val="00081273"/>
    <w:rsid w:val="00081690"/>
    <w:rsid w:val="00081A01"/>
    <w:rsid w:val="000849D3"/>
    <w:rsid w:val="00085E46"/>
    <w:rsid w:val="00086563"/>
    <w:rsid w:val="0008749C"/>
    <w:rsid w:val="00091589"/>
    <w:rsid w:val="00093702"/>
    <w:rsid w:val="000942F5"/>
    <w:rsid w:val="0009464A"/>
    <w:rsid w:val="00095078"/>
    <w:rsid w:val="00095503"/>
    <w:rsid w:val="000A14BB"/>
    <w:rsid w:val="000A281C"/>
    <w:rsid w:val="000A3903"/>
    <w:rsid w:val="000A6260"/>
    <w:rsid w:val="000B18CA"/>
    <w:rsid w:val="000B1970"/>
    <w:rsid w:val="000B1E69"/>
    <w:rsid w:val="000B22DA"/>
    <w:rsid w:val="000B314B"/>
    <w:rsid w:val="000B6B4A"/>
    <w:rsid w:val="000B72B5"/>
    <w:rsid w:val="000C1546"/>
    <w:rsid w:val="000C2519"/>
    <w:rsid w:val="000C2675"/>
    <w:rsid w:val="000C336C"/>
    <w:rsid w:val="000C41A4"/>
    <w:rsid w:val="000C4203"/>
    <w:rsid w:val="000C5E1B"/>
    <w:rsid w:val="000C680C"/>
    <w:rsid w:val="000C7620"/>
    <w:rsid w:val="000D16CF"/>
    <w:rsid w:val="000D1EB7"/>
    <w:rsid w:val="000D2067"/>
    <w:rsid w:val="000D2273"/>
    <w:rsid w:val="000D2F1C"/>
    <w:rsid w:val="000D577D"/>
    <w:rsid w:val="000D60E8"/>
    <w:rsid w:val="000D6456"/>
    <w:rsid w:val="000D722B"/>
    <w:rsid w:val="000E0DD6"/>
    <w:rsid w:val="000E1496"/>
    <w:rsid w:val="000E3928"/>
    <w:rsid w:val="000E3F1A"/>
    <w:rsid w:val="000E5DC4"/>
    <w:rsid w:val="000E6CCC"/>
    <w:rsid w:val="000E76E0"/>
    <w:rsid w:val="000E7C19"/>
    <w:rsid w:val="000F0979"/>
    <w:rsid w:val="000F0B11"/>
    <w:rsid w:val="000F10FB"/>
    <w:rsid w:val="000F11EB"/>
    <w:rsid w:val="000F185C"/>
    <w:rsid w:val="000F1AC3"/>
    <w:rsid w:val="000F2EBE"/>
    <w:rsid w:val="000F2F79"/>
    <w:rsid w:val="000F34EF"/>
    <w:rsid w:val="000F3FBE"/>
    <w:rsid w:val="000F4B4B"/>
    <w:rsid w:val="000F7792"/>
    <w:rsid w:val="00100C38"/>
    <w:rsid w:val="00102DC4"/>
    <w:rsid w:val="0010458C"/>
    <w:rsid w:val="0010473E"/>
    <w:rsid w:val="0010498A"/>
    <w:rsid w:val="001072BE"/>
    <w:rsid w:val="00112735"/>
    <w:rsid w:val="00114214"/>
    <w:rsid w:val="00114894"/>
    <w:rsid w:val="00114C6E"/>
    <w:rsid w:val="00115D79"/>
    <w:rsid w:val="0012170B"/>
    <w:rsid w:val="00122D1B"/>
    <w:rsid w:val="00125045"/>
    <w:rsid w:val="00126C47"/>
    <w:rsid w:val="00126EC2"/>
    <w:rsid w:val="0012769D"/>
    <w:rsid w:val="00131CD7"/>
    <w:rsid w:val="001320DE"/>
    <w:rsid w:val="001321CE"/>
    <w:rsid w:val="0013532E"/>
    <w:rsid w:val="00140C3B"/>
    <w:rsid w:val="0014172A"/>
    <w:rsid w:val="001422BE"/>
    <w:rsid w:val="001444D5"/>
    <w:rsid w:val="00144A87"/>
    <w:rsid w:val="001456BE"/>
    <w:rsid w:val="00145B98"/>
    <w:rsid w:val="00146D97"/>
    <w:rsid w:val="001475CC"/>
    <w:rsid w:val="00147749"/>
    <w:rsid w:val="00150FA0"/>
    <w:rsid w:val="00154534"/>
    <w:rsid w:val="0015508F"/>
    <w:rsid w:val="001556D8"/>
    <w:rsid w:val="00155B39"/>
    <w:rsid w:val="001576FE"/>
    <w:rsid w:val="00160985"/>
    <w:rsid w:val="00161642"/>
    <w:rsid w:val="00161A84"/>
    <w:rsid w:val="001638BF"/>
    <w:rsid w:val="00163A5C"/>
    <w:rsid w:val="00164548"/>
    <w:rsid w:val="0016468C"/>
    <w:rsid w:val="00164CCE"/>
    <w:rsid w:val="00164DFD"/>
    <w:rsid w:val="00166014"/>
    <w:rsid w:val="0016619E"/>
    <w:rsid w:val="00167872"/>
    <w:rsid w:val="00171A00"/>
    <w:rsid w:val="00171A90"/>
    <w:rsid w:val="00171EB0"/>
    <w:rsid w:val="00173308"/>
    <w:rsid w:val="00173428"/>
    <w:rsid w:val="00173468"/>
    <w:rsid w:val="0017595A"/>
    <w:rsid w:val="001760BB"/>
    <w:rsid w:val="001761E2"/>
    <w:rsid w:val="00176F9C"/>
    <w:rsid w:val="001775DD"/>
    <w:rsid w:val="00177BD3"/>
    <w:rsid w:val="001818E1"/>
    <w:rsid w:val="0018322C"/>
    <w:rsid w:val="001835CE"/>
    <w:rsid w:val="001841D7"/>
    <w:rsid w:val="001844B9"/>
    <w:rsid w:val="001848FC"/>
    <w:rsid w:val="00185D61"/>
    <w:rsid w:val="001860B4"/>
    <w:rsid w:val="00187D9B"/>
    <w:rsid w:val="0019059A"/>
    <w:rsid w:val="001905B2"/>
    <w:rsid w:val="00191F7E"/>
    <w:rsid w:val="001941E4"/>
    <w:rsid w:val="001963FC"/>
    <w:rsid w:val="001974A8"/>
    <w:rsid w:val="001A07B9"/>
    <w:rsid w:val="001A363B"/>
    <w:rsid w:val="001A36A1"/>
    <w:rsid w:val="001A41E1"/>
    <w:rsid w:val="001A4DA6"/>
    <w:rsid w:val="001A63BC"/>
    <w:rsid w:val="001A7593"/>
    <w:rsid w:val="001B0EF1"/>
    <w:rsid w:val="001B1FE1"/>
    <w:rsid w:val="001B29AA"/>
    <w:rsid w:val="001B2F25"/>
    <w:rsid w:val="001B3FA8"/>
    <w:rsid w:val="001B4045"/>
    <w:rsid w:val="001B5C4D"/>
    <w:rsid w:val="001B7662"/>
    <w:rsid w:val="001C262E"/>
    <w:rsid w:val="001C2A73"/>
    <w:rsid w:val="001C3193"/>
    <w:rsid w:val="001C6081"/>
    <w:rsid w:val="001C6894"/>
    <w:rsid w:val="001C7259"/>
    <w:rsid w:val="001C77FD"/>
    <w:rsid w:val="001C7F7C"/>
    <w:rsid w:val="001D2F11"/>
    <w:rsid w:val="001D30AB"/>
    <w:rsid w:val="001D3646"/>
    <w:rsid w:val="001D3A26"/>
    <w:rsid w:val="001D5113"/>
    <w:rsid w:val="001D65AD"/>
    <w:rsid w:val="001D6717"/>
    <w:rsid w:val="001D7F48"/>
    <w:rsid w:val="001E0F30"/>
    <w:rsid w:val="001E2EB4"/>
    <w:rsid w:val="001E367E"/>
    <w:rsid w:val="001E7839"/>
    <w:rsid w:val="001F01CF"/>
    <w:rsid w:val="001F279B"/>
    <w:rsid w:val="001F37DF"/>
    <w:rsid w:val="001F3834"/>
    <w:rsid w:val="001F383B"/>
    <w:rsid w:val="001F4499"/>
    <w:rsid w:val="001F50CF"/>
    <w:rsid w:val="001F5D20"/>
    <w:rsid w:val="001F617B"/>
    <w:rsid w:val="0020001A"/>
    <w:rsid w:val="00200C3A"/>
    <w:rsid w:val="00204261"/>
    <w:rsid w:val="00204811"/>
    <w:rsid w:val="00204C5D"/>
    <w:rsid w:val="00206F6E"/>
    <w:rsid w:val="002070DA"/>
    <w:rsid w:val="002108EE"/>
    <w:rsid w:val="00212962"/>
    <w:rsid w:val="00212F32"/>
    <w:rsid w:val="0021435A"/>
    <w:rsid w:val="00215020"/>
    <w:rsid w:val="00217C48"/>
    <w:rsid w:val="00221635"/>
    <w:rsid w:val="00222DA5"/>
    <w:rsid w:val="0022327B"/>
    <w:rsid w:val="002239B6"/>
    <w:rsid w:val="00223CB1"/>
    <w:rsid w:val="00226552"/>
    <w:rsid w:val="002279FB"/>
    <w:rsid w:val="00227DBE"/>
    <w:rsid w:val="00227FAD"/>
    <w:rsid w:val="00231D2D"/>
    <w:rsid w:val="00231EE8"/>
    <w:rsid w:val="00232B7E"/>
    <w:rsid w:val="00233075"/>
    <w:rsid w:val="002352B8"/>
    <w:rsid w:val="0023632A"/>
    <w:rsid w:val="002370E0"/>
    <w:rsid w:val="00241E6C"/>
    <w:rsid w:val="00243247"/>
    <w:rsid w:val="00243439"/>
    <w:rsid w:val="0024388A"/>
    <w:rsid w:val="00243A47"/>
    <w:rsid w:val="0024418C"/>
    <w:rsid w:val="002452A4"/>
    <w:rsid w:val="002455A9"/>
    <w:rsid w:val="00246FA1"/>
    <w:rsid w:val="00252130"/>
    <w:rsid w:val="00252937"/>
    <w:rsid w:val="002542D2"/>
    <w:rsid w:val="0025534B"/>
    <w:rsid w:val="00261888"/>
    <w:rsid w:val="00262228"/>
    <w:rsid w:val="0026462F"/>
    <w:rsid w:val="002660F3"/>
    <w:rsid w:val="0026660A"/>
    <w:rsid w:val="002706BA"/>
    <w:rsid w:val="00272477"/>
    <w:rsid w:val="00272FDC"/>
    <w:rsid w:val="00273BA1"/>
    <w:rsid w:val="00274225"/>
    <w:rsid w:val="0027671D"/>
    <w:rsid w:val="0027717C"/>
    <w:rsid w:val="0027774B"/>
    <w:rsid w:val="00277C15"/>
    <w:rsid w:val="00277F44"/>
    <w:rsid w:val="00280DD4"/>
    <w:rsid w:val="00281003"/>
    <w:rsid w:val="0028323A"/>
    <w:rsid w:val="00283AF5"/>
    <w:rsid w:val="00284BFB"/>
    <w:rsid w:val="00285654"/>
    <w:rsid w:val="002856FE"/>
    <w:rsid w:val="002872B2"/>
    <w:rsid w:val="00287DB3"/>
    <w:rsid w:val="0029054F"/>
    <w:rsid w:val="00290E86"/>
    <w:rsid w:val="002912A8"/>
    <w:rsid w:val="00291B4F"/>
    <w:rsid w:val="0029240A"/>
    <w:rsid w:val="00293ADD"/>
    <w:rsid w:val="00295969"/>
    <w:rsid w:val="00296E49"/>
    <w:rsid w:val="002A0477"/>
    <w:rsid w:val="002A25EF"/>
    <w:rsid w:val="002A2665"/>
    <w:rsid w:val="002A269C"/>
    <w:rsid w:val="002A2949"/>
    <w:rsid w:val="002A402E"/>
    <w:rsid w:val="002A43D1"/>
    <w:rsid w:val="002A45BE"/>
    <w:rsid w:val="002A45DF"/>
    <w:rsid w:val="002A47DF"/>
    <w:rsid w:val="002B1ED0"/>
    <w:rsid w:val="002B2BD1"/>
    <w:rsid w:val="002B35DF"/>
    <w:rsid w:val="002B36BA"/>
    <w:rsid w:val="002B36D5"/>
    <w:rsid w:val="002B6CB1"/>
    <w:rsid w:val="002B7702"/>
    <w:rsid w:val="002C078F"/>
    <w:rsid w:val="002C1020"/>
    <w:rsid w:val="002C19C4"/>
    <w:rsid w:val="002C2977"/>
    <w:rsid w:val="002C50DC"/>
    <w:rsid w:val="002C68F9"/>
    <w:rsid w:val="002C7226"/>
    <w:rsid w:val="002D142A"/>
    <w:rsid w:val="002D1DDF"/>
    <w:rsid w:val="002D2C12"/>
    <w:rsid w:val="002D3767"/>
    <w:rsid w:val="002D43E0"/>
    <w:rsid w:val="002D58BC"/>
    <w:rsid w:val="002D5E1B"/>
    <w:rsid w:val="002E18E8"/>
    <w:rsid w:val="002E1E02"/>
    <w:rsid w:val="002E2A24"/>
    <w:rsid w:val="002E2AEC"/>
    <w:rsid w:val="002E33FB"/>
    <w:rsid w:val="002E3F27"/>
    <w:rsid w:val="002E5469"/>
    <w:rsid w:val="002E670D"/>
    <w:rsid w:val="002E7C20"/>
    <w:rsid w:val="002F1C8E"/>
    <w:rsid w:val="002F3E66"/>
    <w:rsid w:val="002F3F0E"/>
    <w:rsid w:val="002F4E17"/>
    <w:rsid w:val="00301D57"/>
    <w:rsid w:val="0030215D"/>
    <w:rsid w:val="00302B18"/>
    <w:rsid w:val="0030357D"/>
    <w:rsid w:val="00303631"/>
    <w:rsid w:val="00304597"/>
    <w:rsid w:val="0030505F"/>
    <w:rsid w:val="003059C2"/>
    <w:rsid w:val="0030654C"/>
    <w:rsid w:val="00307EED"/>
    <w:rsid w:val="00311CD3"/>
    <w:rsid w:val="00313666"/>
    <w:rsid w:val="00313ACF"/>
    <w:rsid w:val="00316C6E"/>
    <w:rsid w:val="003176BC"/>
    <w:rsid w:val="00317F8D"/>
    <w:rsid w:val="00320C9A"/>
    <w:rsid w:val="0032166F"/>
    <w:rsid w:val="0032309C"/>
    <w:rsid w:val="0032320F"/>
    <w:rsid w:val="003232E3"/>
    <w:rsid w:val="00323797"/>
    <w:rsid w:val="003248EE"/>
    <w:rsid w:val="00324F29"/>
    <w:rsid w:val="003257C0"/>
    <w:rsid w:val="0032605E"/>
    <w:rsid w:val="00327512"/>
    <w:rsid w:val="00327F4C"/>
    <w:rsid w:val="00331FBD"/>
    <w:rsid w:val="003352CE"/>
    <w:rsid w:val="00335CE0"/>
    <w:rsid w:val="00336BC4"/>
    <w:rsid w:val="00340149"/>
    <w:rsid w:val="00340A8B"/>
    <w:rsid w:val="003438DD"/>
    <w:rsid w:val="003446C7"/>
    <w:rsid w:val="00344855"/>
    <w:rsid w:val="00352911"/>
    <w:rsid w:val="003548A4"/>
    <w:rsid w:val="00355541"/>
    <w:rsid w:val="00357294"/>
    <w:rsid w:val="003575F0"/>
    <w:rsid w:val="00357E8E"/>
    <w:rsid w:val="00362140"/>
    <w:rsid w:val="0036288D"/>
    <w:rsid w:val="003674D2"/>
    <w:rsid w:val="00372619"/>
    <w:rsid w:val="0037297D"/>
    <w:rsid w:val="00372FED"/>
    <w:rsid w:val="00375001"/>
    <w:rsid w:val="00375C5F"/>
    <w:rsid w:val="00377D6C"/>
    <w:rsid w:val="003840DF"/>
    <w:rsid w:val="00385EFE"/>
    <w:rsid w:val="00385FCF"/>
    <w:rsid w:val="00386965"/>
    <w:rsid w:val="00387070"/>
    <w:rsid w:val="003874B0"/>
    <w:rsid w:val="00387515"/>
    <w:rsid w:val="003911CB"/>
    <w:rsid w:val="003915A3"/>
    <w:rsid w:val="003920F4"/>
    <w:rsid w:val="00392BF7"/>
    <w:rsid w:val="0039309A"/>
    <w:rsid w:val="00394F28"/>
    <w:rsid w:val="00395721"/>
    <w:rsid w:val="003958C4"/>
    <w:rsid w:val="00396EF6"/>
    <w:rsid w:val="00397938"/>
    <w:rsid w:val="003A12AF"/>
    <w:rsid w:val="003A23F8"/>
    <w:rsid w:val="003A53D0"/>
    <w:rsid w:val="003A5605"/>
    <w:rsid w:val="003A78B1"/>
    <w:rsid w:val="003B0CE2"/>
    <w:rsid w:val="003B298A"/>
    <w:rsid w:val="003B2B81"/>
    <w:rsid w:val="003B3DAB"/>
    <w:rsid w:val="003B458B"/>
    <w:rsid w:val="003B4D85"/>
    <w:rsid w:val="003B5C47"/>
    <w:rsid w:val="003B6E6B"/>
    <w:rsid w:val="003C034E"/>
    <w:rsid w:val="003C11D6"/>
    <w:rsid w:val="003C1332"/>
    <w:rsid w:val="003C54DA"/>
    <w:rsid w:val="003C56BF"/>
    <w:rsid w:val="003C6A83"/>
    <w:rsid w:val="003C73DE"/>
    <w:rsid w:val="003C7A24"/>
    <w:rsid w:val="003C7B2F"/>
    <w:rsid w:val="003C7FB8"/>
    <w:rsid w:val="003D0C7A"/>
    <w:rsid w:val="003D2557"/>
    <w:rsid w:val="003D2CE1"/>
    <w:rsid w:val="003D2D0B"/>
    <w:rsid w:val="003D4C2E"/>
    <w:rsid w:val="003D560F"/>
    <w:rsid w:val="003D70F7"/>
    <w:rsid w:val="003D787E"/>
    <w:rsid w:val="003E0A45"/>
    <w:rsid w:val="003E1E80"/>
    <w:rsid w:val="003E251E"/>
    <w:rsid w:val="003E2BE1"/>
    <w:rsid w:val="003E7177"/>
    <w:rsid w:val="003F02CC"/>
    <w:rsid w:val="003F1526"/>
    <w:rsid w:val="003F1CA9"/>
    <w:rsid w:val="003F30CD"/>
    <w:rsid w:val="003F3594"/>
    <w:rsid w:val="003F3DDB"/>
    <w:rsid w:val="003F4368"/>
    <w:rsid w:val="003F4AC1"/>
    <w:rsid w:val="003F50F6"/>
    <w:rsid w:val="003F5D48"/>
    <w:rsid w:val="003F7F05"/>
    <w:rsid w:val="00400220"/>
    <w:rsid w:val="004008C8"/>
    <w:rsid w:val="00401A2B"/>
    <w:rsid w:val="00404063"/>
    <w:rsid w:val="004047ED"/>
    <w:rsid w:val="00405A44"/>
    <w:rsid w:val="004067EE"/>
    <w:rsid w:val="00406FCE"/>
    <w:rsid w:val="00407526"/>
    <w:rsid w:val="00410786"/>
    <w:rsid w:val="00410C4E"/>
    <w:rsid w:val="0041203A"/>
    <w:rsid w:val="0041438A"/>
    <w:rsid w:val="0041461F"/>
    <w:rsid w:val="0041482A"/>
    <w:rsid w:val="00414D11"/>
    <w:rsid w:val="004179D7"/>
    <w:rsid w:val="004206FC"/>
    <w:rsid w:val="0042142C"/>
    <w:rsid w:val="00421BE9"/>
    <w:rsid w:val="004239C5"/>
    <w:rsid w:val="00423D18"/>
    <w:rsid w:val="00423D5D"/>
    <w:rsid w:val="0042424E"/>
    <w:rsid w:val="00424D55"/>
    <w:rsid w:val="00424DDE"/>
    <w:rsid w:val="0042695F"/>
    <w:rsid w:val="00426A86"/>
    <w:rsid w:val="00426CC1"/>
    <w:rsid w:val="004278D6"/>
    <w:rsid w:val="004307BC"/>
    <w:rsid w:val="00430D2E"/>
    <w:rsid w:val="00432DC6"/>
    <w:rsid w:val="0043351F"/>
    <w:rsid w:val="004337FD"/>
    <w:rsid w:val="00434A1E"/>
    <w:rsid w:val="0043531F"/>
    <w:rsid w:val="004354FF"/>
    <w:rsid w:val="004357BE"/>
    <w:rsid w:val="0043645F"/>
    <w:rsid w:val="00436CAD"/>
    <w:rsid w:val="00436EA0"/>
    <w:rsid w:val="004370BA"/>
    <w:rsid w:val="00441212"/>
    <w:rsid w:val="004412C9"/>
    <w:rsid w:val="00442649"/>
    <w:rsid w:val="00443725"/>
    <w:rsid w:val="00444E6B"/>
    <w:rsid w:val="00445010"/>
    <w:rsid w:val="00445F4A"/>
    <w:rsid w:val="0044615E"/>
    <w:rsid w:val="00447B20"/>
    <w:rsid w:val="00453E8E"/>
    <w:rsid w:val="00454FB5"/>
    <w:rsid w:val="0045593B"/>
    <w:rsid w:val="00456810"/>
    <w:rsid w:val="004568D4"/>
    <w:rsid w:val="00457478"/>
    <w:rsid w:val="00457E36"/>
    <w:rsid w:val="00461656"/>
    <w:rsid w:val="004642D5"/>
    <w:rsid w:val="00464A7B"/>
    <w:rsid w:val="00466AE7"/>
    <w:rsid w:val="00470201"/>
    <w:rsid w:val="004706B7"/>
    <w:rsid w:val="00470EFD"/>
    <w:rsid w:val="00471174"/>
    <w:rsid w:val="00472089"/>
    <w:rsid w:val="00472851"/>
    <w:rsid w:val="00472991"/>
    <w:rsid w:val="00473038"/>
    <w:rsid w:val="00473C7E"/>
    <w:rsid w:val="00473E8B"/>
    <w:rsid w:val="004744D2"/>
    <w:rsid w:val="00475BC9"/>
    <w:rsid w:val="00476DF4"/>
    <w:rsid w:val="004774A2"/>
    <w:rsid w:val="00481AC4"/>
    <w:rsid w:val="0048247F"/>
    <w:rsid w:val="00482D0B"/>
    <w:rsid w:val="0048367E"/>
    <w:rsid w:val="004843D9"/>
    <w:rsid w:val="004851AF"/>
    <w:rsid w:val="00486BC8"/>
    <w:rsid w:val="00487AC6"/>
    <w:rsid w:val="00487CB2"/>
    <w:rsid w:val="00493992"/>
    <w:rsid w:val="00495787"/>
    <w:rsid w:val="00495ABD"/>
    <w:rsid w:val="00496AE8"/>
    <w:rsid w:val="0049779F"/>
    <w:rsid w:val="004A160D"/>
    <w:rsid w:val="004A1C0B"/>
    <w:rsid w:val="004A1DD3"/>
    <w:rsid w:val="004A294D"/>
    <w:rsid w:val="004A3E64"/>
    <w:rsid w:val="004A60DB"/>
    <w:rsid w:val="004A6FE0"/>
    <w:rsid w:val="004A76E6"/>
    <w:rsid w:val="004B0110"/>
    <w:rsid w:val="004B0ACA"/>
    <w:rsid w:val="004B1689"/>
    <w:rsid w:val="004B2811"/>
    <w:rsid w:val="004B2C0C"/>
    <w:rsid w:val="004B5A82"/>
    <w:rsid w:val="004B5D32"/>
    <w:rsid w:val="004B7659"/>
    <w:rsid w:val="004C06D4"/>
    <w:rsid w:val="004C12A1"/>
    <w:rsid w:val="004C1B16"/>
    <w:rsid w:val="004C20EE"/>
    <w:rsid w:val="004C3430"/>
    <w:rsid w:val="004C3D1D"/>
    <w:rsid w:val="004D0BE0"/>
    <w:rsid w:val="004D3193"/>
    <w:rsid w:val="004D35B0"/>
    <w:rsid w:val="004D3A14"/>
    <w:rsid w:val="004D5E77"/>
    <w:rsid w:val="004D64FB"/>
    <w:rsid w:val="004D685C"/>
    <w:rsid w:val="004D70E4"/>
    <w:rsid w:val="004D7B1D"/>
    <w:rsid w:val="004E1483"/>
    <w:rsid w:val="004E164E"/>
    <w:rsid w:val="004E3AC1"/>
    <w:rsid w:val="004E5B40"/>
    <w:rsid w:val="004E6A53"/>
    <w:rsid w:val="004F0F38"/>
    <w:rsid w:val="004F4729"/>
    <w:rsid w:val="004F61EB"/>
    <w:rsid w:val="004F788F"/>
    <w:rsid w:val="005011FF"/>
    <w:rsid w:val="00501F7D"/>
    <w:rsid w:val="005029CB"/>
    <w:rsid w:val="00503637"/>
    <w:rsid w:val="00503C02"/>
    <w:rsid w:val="005040AA"/>
    <w:rsid w:val="005044DB"/>
    <w:rsid w:val="00504857"/>
    <w:rsid w:val="0050539F"/>
    <w:rsid w:val="0050639D"/>
    <w:rsid w:val="00507642"/>
    <w:rsid w:val="00507A91"/>
    <w:rsid w:val="00510005"/>
    <w:rsid w:val="00510A9B"/>
    <w:rsid w:val="00511C69"/>
    <w:rsid w:val="005136E6"/>
    <w:rsid w:val="00515157"/>
    <w:rsid w:val="00516417"/>
    <w:rsid w:val="005176F7"/>
    <w:rsid w:val="00520830"/>
    <w:rsid w:val="00520FF1"/>
    <w:rsid w:val="00521458"/>
    <w:rsid w:val="005219C6"/>
    <w:rsid w:val="00523442"/>
    <w:rsid w:val="00525730"/>
    <w:rsid w:val="00525F6A"/>
    <w:rsid w:val="00527C88"/>
    <w:rsid w:val="00531415"/>
    <w:rsid w:val="00532128"/>
    <w:rsid w:val="00533B5C"/>
    <w:rsid w:val="00533ECC"/>
    <w:rsid w:val="0053453A"/>
    <w:rsid w:val="00534BFF"/>
    <w:rsid w:val="005355A2"/>
    <w:rsid w:val="005364A2"/>
    <w:rsid w:val="005411F3"/>
    <w:rsid w:val="00543818"/>
    <w:rsid w:val="005444C5"/>
    <w:rsid w:val="005444F6"/>
    <w:rsid w:val="005453F6"/>
    <w:rsid w:val="00545450"/>
    <w:rsid w:val="005464C0"/>
    <w:rsid w:val="00546A02"/>
    <w:rsid w:val="0055299C"/>
    <w:rsid w:val="00553CB7"/>
    <w:rsid w:val="005545B1"/>
    <w:rsid w:val="005545EE"/>
    <w:rsid w:val="00557558"/>
    <w:rsid w:val="005577B2"/>
    <w:rsid w:val="0056197E"/>
    <w:rsid w:val="00565708"/>
    <w:rsid w:val="00566E5B"/>
    <w:rsid w:val="005704A6"/>
    <w:rsid w:val="00570848"/>
    <w:rsid w:val="00570B7D"/>
    <w:rsid w:val="00571A8F"/>
    <w:rsid w:val="0057213E"/>
    <w:rsid w:val="00574758"/>
    <w:rsid w:val="005750CE"/>
    <w:rsid w:val="005752E6"/>
    <w:rsid w:val="0057603D"/>
    <w:rsid w:val="0058165E"/>
    <w:rsid w:val="00581909"/>
    <w:rsid w:val="00582768"/>
    <w:rsid w:val="00582BC0"/>
    <w:rsid w:val="005845EC"/>
    <w:rsid w:val="00585E71"/>
    <w:rsid w:val="00587456"/>
    <w:rsid w:val="005878FE"/>
    <w:rsid w:val="005913BC"/>
    <w:rsid w:val="005929E0"/>
    <w:rsid w:val="0059314F"/>
    <w:rsid w:val="00593312"/>
    <w:rsid w:val="005936F9"/>
    <w:rsid w:val="00595A2E"/>
    <w:rsid w:val="00596C79"/>
    <w:rsid w:val="00596E18"/>
    <w:rsid w:val="005A0615"/>
    <w:rsid w:val="005A081A"/>
    <w:rsid w:val="005A4A5E"/>
    <w:rsid w:val="005A65A0"/>
    <w:rsid w:val="005A7D71"/>
    <w:rsid w:val="005B157C"/>
    <w:rsid w:val="005B15EB"/>
    <w:rsid w:val="005B2DE1"/>
    <w:rsid w:val="005B3BAE"/>
    <w:rsid w:val="005B5304"/>
    <w:rsid w:val="005B5357"/>
    <w:rsid w:val="005B611B"/>
    <w:rsid w:val="005B6287"/>
    <w:rsid w:val="005C0A38"/>
    <w:rsid w:val="005C2673"/>
    <w:rsid w:val="005C42C3"/>
    <w:rsid w:val="005C4831"/>
    <w:rsid w:val="005C5B88"/>
    <w:rsid w:val="005C7BA4"/>
    <w:rsid w:val="005C7EFE"/>
    <w:rsid w:val="005D0A03"/>
    <w:rsid w:val="005D1970"/>
    <w:rsid w:val="005D2854"/>
    <w:rsid w:val="005D37D9"/>
    <w:rsid w:val="005D39A7"/>
    <w:rsid w:val="005D42D1"/>
    <w:rsid w:val="005D43C5"/>
    <w:rsid w:val="005D512B"/>
    <w:rsid w:val="005D55E0"/>
    <w:rsid w:val="005D5E53"/>
    <w:rsid w:val="005D6B41"/>
    <w:rsid w:val="005D7B40"/>
    <w:rsid w:val="005E05E8"/>
    <w:rsid w:val="005E0A5E"/>
    <w:rsid w:val="005E2276"/>
    <w:rsid w:val="005E27A8"/>
    <w:rsid w:val="005E593D"/>
    <w:rsid w:val="005E5ECA"/>
    <w:rsid w:val="005F0F76"/>
    <w:rsid w:val="005F3822"/>
    <w:rsid w:val="005F38F4"/>
    <w:rsid w:val="005F5AD9"/>
    <w:rsid w:val="005F5F78"/>
    <w:rsid w:val="00600464"/>
    <w:rsid w:val="00603535"/>
    <w:rsid w:val="0060728F"/>
    <w:rsid w:val="006121B8"/>
    <w:rsid w:val="00613006"/>
    <w:rsid w:val="00613C50"/>
    <w:rsid w:val="00613DF4"/>
    <w:rsid w:val="00614DD0"/>
    <w:rsid w:val="00617B03"/>
    <w:rsid w:val="00620931"/>
    <w:rsid w:val="00622AC9"/>
    <w:rsid w:val="00625657"/>
    <w:rsid w:val="00625DA3"/>
    <w:rsid w:val="0062642B"/>
    <w:rsid w:val="0062699B"/>
    <w:rsid w:val="006273D4"/>
    <w:rsid w:val="00630646"/>
    <w:rsid w:val="00631D53"/>
    <w:rsid w:val="0063236E"/>
    <w:rsid w:val="00633ADA"/>
    <w:rsid w:val="00634506"/>
    <w:rsid w:val="006359B5"/>
    <w:rsid w:val="00637845"/>
    <w:rsid w:val="00645AA7"/>
    <w:rsid w:val="006460CA"/>
    <w:rsid w:val="00647696"/>
    <w:rsid w:val="006479B4"/>
    <w:rsid w:val="00651A4C"/>
    <w:rsid w:val="00651D2F"/>
    <w:rsid w:val="006525DF"/>
    <w:rsid w:val="0065397D"/>
    <w:rsid w:val="00653EEF"/>
    <w:rsid w:val="0065688B"/>
    <w:rsid w:val="00656C67"/>
    <w:rsid w:val="00660204"/>
    <w:rsid w:val="00664DDD"/>
    <w:rsid w:val="00665D6F"/>
    <w:rsid w:val="00666093"/>
    <w:rsid w:val="00666CC3"/>
    <w:rsid w:val="00667397"/>
    <w:rsid w:val="0067154A"/>
    <w:rsid w:val="00673124"/>
    <w:rsid w:val="00673DE0"/>
    <w:rsid w:val="00680115"/>
    <w:rsid w:val="00681499"/>
    <w:rsid w:val="00682F32"/>
    <w:rsid w:val="00683680"/>
    <w:rsid w:val="00693DBE"/>
    <w:rsid w:val="00693F34"/>
    <w:rsid w:val="0069646F"/>
    <w:rsid w:val="0069657C"/>
    <w:rsid w:val="00696915"/>
    <w:rsid w:val="00697822"/>
    <w:rsid w:val="006979A2"/>
    <w:rsid w:val="006A0BD5"/>
    <w:rsid w:val="006A2486"/>
    <w:rsid w:val="006A319F"/>
    <w:rsid w:val="006A3802"/>
    <w:rsid w:val="006A3A2C"/>
    <w:rsid w:val="006A3C1C"/>
    <w:rsid w:val="006A5741"/>
    <w:rsid w:val="006A652C"/>
    <w:rsid w:val="006A6A72"/>
    <w:rsid w:val="006A6CCE"/>
    <w:rsid w:val="006B0A82"/>
    <w:rsid w:val="006B4640"/>
    <w:rsid w:val="006B56A0"/>
    <w:rsid w:val="006B5952"/>
    <w:rsid w:val="006B68BB"/>
    <w:rsid w:val="006B7454"/>
    <w:rsid w:val="006B753F"/>
    <w:rsid w:val="006B7CA0"/>
    <w:rsid w:val="006B7F39"/>
    <w:rsid w:val="006C0559"/>
    <w:rsid w:val="006C0971"/>
    <w:rsid w:val="006C172A"/>
    <w:rsid w:val="006C1FB6"/>
    <w:rsid w:val="006C4377"/>
    <w:rsid w:val="006C4FEA"/>
    <w:rsid w:val="006C58AE"/>
    <w:rsid w:val="006C7C99"/>
    <w:rsid w:val="006D0393"/>
    <w:rsid w:val="006D042C"/>
    <w:rsid w:val="006D41B9"/>
    <w:rsid w:val="006D695E"/>
    <w:rsid w:val="006E0921"/>
    <w:rsid w:val="006E1926"/>
    <w:rsid w:val="006E2D2C"/>
    <w:rsid w:val="006E3143"/>
    <w:rsid w:val="006E4CC1"/>
    <w:rsid w:val="006E5C5D"/>
    <w:rsid w:val="006E74E9"/>
    <w:rsid w:val="006F0B87"/>
    <w:rsid w:val="006F1529"/>
    <w:rsid w:val="006F17FD"/>
    <w:rsid w:val="006F26E1"/>
    <w:rsid w:val="006F5223"/>
    <w:rsid w:val="006F6469"/>
    <w:rsid w:val="006F6B5F"/>
    <w:rsid w:val="006F6F17"/>
    <w:rsid w:val="006F797E"/>
    <w:rsid w:val="00701261"/>
    <w:rsid w:val="007016AF"/>
    <w:rsid w:val="007016B4"/>
    <w:rsid w:val="007019DF"/>
    <w:rsid w:val="007025D2"/>
    <w:rsid w:val="00703D47"/>
    <w:rsid w:val="00705566"/>
    <w:rsid w:val="00705732"/>
    <w:rsid w:val="007059A5"/>
    <w:rsid w:val="007066CD"/>
    <w:rsid w:val="00712CBE"/>
    <w:rsid w:val="00712CCC"/>
    <w:rsid w:val="007158A7"/>
    <w:rsid w:val="00717E59"/>
    <w:rsid w:val="00721053"/>
    <w:rsid w:val="00721AE0"/>
    <w:rsid w:val="0072207B"/>
    <w:rsid w:val="00724063"/>
    <w:rsid w:val="0072423D"/>
    <w:rsid w:val="00724ED8"/>
    <w:rsid w:val="007252C9"/>
    <w:rsid w:val="00726248"/>
    <w:rsid w:val="00727F04"/>
    <w:rsid w:val="007323F5"/>
    <w:rsid w:val="00734203"/>
    <w:rsid w:val="007358EF"/>
    <w:rsid w:val="00736915"/>
    <w:rsid w:val="007372EE"/>
    <w:rsid w:val="0073767A"/>
    <w:rsid w:val="00737821"/>
    <w:rsid w:val="007410F9"/>
    <w:rsid w:val="007417EC"/>
    <w:rsid w:val="007431C4"/>
    <w:rsid w:val="007438C5"/>
    <w:rsid w:val="00743992"/>
    <w:rsid w:val="00743FD1"/>
    <w:rsid w:val="00745A00"/>
    <w:rsid w:val="0074712A"/>
    <w:rsid w:val="00747658"/>
    <w:rsid w:val="007479C9"/>
    <w:rsid w:val="007521C3"/>
    <w:rsid w:val="00753F72"/>
    <w:rsid w:val="007567C2"/>
    <w:rsid w:val="007607C9"/>
    <w:rsid w:val="00762ED4"/>
    <w:rsid w:val="00763AFD"/>
    <w:rsid w:val="00764571"/>
    <w:rsid w:val="00765E56"/>
    <w:rsid w:val="007663D1"/>
    <w:rsid w:val="00766F0C"/>
    <w:rsid w:val="00766F3B"/>
    <w:rsid w:val="00770D62"/>
    <w:rsid w:val="007710C9"/>
    <w:rsid w:val="00772873"/>
    <w:rsid w:val="0077402C"/>
    <w:rsid w:val="007756D8"/>
    <w:rsid w:val="0077659F"/>
    <w:rsid w:val="0078597B"/>
    <w:rsid w:val="00790A24"/>
    <w:rsid w:val="0079174A"/>
    <w:rsid w:val="00792111"/>
    <w:rsid w:val="007921E5"/>
    <w:rsid w:val="00792671"/>
    <w:rsid w:val="00792797"/>
    <w:rsid w:val="00793A64"/>
    <w:rsid w:val="00794CBC"/>
    <w:rsid w:val="00795E42"/>
    <w:rsid w:val="007A2428"/>
    <w:rsid w:val="007A46A0"/>
    <w:rsid w:val="007A4A31"/>
    <w:rsid w:val="007A566F"/>
    <w:rsid w:val="007A6C64"/>
    <w:rsid w:val="007A7A45"/>
    <w:rsid w:val="007B12CA"/>
    <w:rsid w:val="007B4CB2"/>
    <w:rsid w:val="007B51E2"/>
    <w:rsid w:val="007B5C7E"/>
    <w:rsid w:val="007B64B9"/>
    <w:rsid w:val="007C3DCA"/>
    <w:rsid w:val="007C5062"/>
    <w:rsid w:val="007C7CA5"/>
    <w:rsid w:val="007D22E4"/>
    <w:rsid w:val="007D33A7"/>
    <w:rsid w:val="007D7567"/>
    <w:rsid w:val="007D7B1E"/>
    <w:rsid w:val="007E04F9"/>
    <w:rsid w:val="007E0579"/>
    <w:rsid w:val="007E0FBC"/>
    <w:rsid w:val="007E10FC"/>
    <w:rsid w:val="007E1532"/>
    <w:rsid w:val="007E29A3"/>
    <w:rsid w:val="007E2B10"/>
    <w:rsid w:val="007E3B0A"/>
    <w:rsid w:val="007E4D4F"/>
    <w:rsid w:val="007E4E68"/>
    <w:rsid w:val="007E56C9"/>
    <w:rsid w:val="007E5C12"/>
    <w:rsid w:val="007E60BB"/>
    <w:rsid w:val="007E690B"/>
    <w:rsid w:val="007E6C5A"/>
    <w:rsid w:val="007F23B2"/>
    <w:rsid w:val="007F4E18"/>
    <w:rsid w:val="007F4F3A"/>
    <w:rsid w:val="007F554D"/>
    <w:rsid w:val="007F55F3"/>
    <w:rsid w:val="007F5ED4"/>
    <w:rsid w:val="007F67E8"/>
    <w:rsid w:val="007F688A"/>
    <w:rsid w:val="007F79B7"/>
    <w:rsid w:val="00800B0A"/>
    <w:rsid w:val="00801195"/>
    <w:rsid w:val="00802AF6"/>
    <w:rsid w:val="00803535"/>
    <w:rsid w:val="008041A7"/>
    <w:rsid w:val="00804EB0"/>
    <w:rsid w:val="00811369"/>
    <w:rsid w:val="008119C9"/>
    <w:rsid w:val="00812CA8"/>
    <w:rsid w:val="0081461A"/>
    <w:rsid w:val="008146F3"/>
    <w:rsid w:val="00815CE9"/>
    <w:rsid w:val="00815DBA"/>
    <w:rsid w:val="00817274"/>
    <w:rsid w:val="008172F9"/>
    <w:rsid w:val="00822D5F"/>
    <w:rsid w:val="008232B1"/>
    <w:rsid w:val="00823F9B"/>
    <w:rsid w:val="008245E8"/>
    <w:rsid w:val="008253C0"/>
    <w:rsid w:val="0082564C"/>
    <w:rsid w:val="008304E4"/>
    <w:rsid w:val="00832579"/>
    <w:rsid w:val="0083263A"/>
    <w:rsid w:val="0083557B"/>
    <w:rsid w:val="0083719D"/>
    <w:rsid w:val="008377E8"/>
    <w:rsid w:val="00840BBD"/>
    <w:rsid w:val="0084244D"/>
    <w:rsid w:val="00842F2D"/>
    <w:rsid w:val="00845DDC"/>
    <w:rsid w:val="008473C1"/>
    <w:rsid w:val="00847C5C"/>
    <w:rsid w:val="00850CAD"/>
    <w:rsid w:val="008516EB"/>
    <w:rsid w:val="00851F3F"/>
    <w:rsid w:val="00852309"/>
    <w:rsid w:val="0085331E"/>
    <w:rsid w:val="0085541F"/>
    <w:rsid w:val="008556E9"/>
    <w:rsid w:val="00857C7F"/>
    <w:rsid w:val="008600A8"/>
    <w:rsid w:val="00861819"/>
    <w:rsid w:val="008623C4"/>
    <w:rsid w:val="008637E9"/>
    <w:rsid w:val="008649A1"/>
    <w:rsid w:val="00866D84"/>
    <w:rsid w:val="00870B59"/>
    <w:rsid w:val="00872565"/>
    <w:rsid w:val="00872911"/>
    <w:rsid w:val="008747ED"/>
    <w:rsid w:val="00877845"/>
    <w:rsid w:val="00880823"/>
    <w:rsid w:val="008815FD"/>
    <w:rsid w:val="0088353A"/>
    <w:rsid w:val="00885CF1"/>
    <w:rsid w:val="0088641A"/>
    <w:rsid w:val="00886864"/>
    <w:rsid w:val="008871CD"/>
    <w:rsid w:val="0088780C"/>
    <w:rsid w:val="00887AFE"/>
    <w:rsid w:val="0089047A"/>
    <w:rsid w:val="008916FE"/>
    <w:rsid w:val="0089252A"/>
    <w:rsid w:val="00892E89"/>
    <w:rsid w:val="00893A28"/>
    <w:rsid w:val="00893A2E"/>
    <w:rsid w:val="008941C0"/>
    <w:rsid w:val="00894FC6"/>
    <w:rsid w:val="0089590C"/>
    <w:rsid w:val="00896AF2"/>
    <w:rsid w:val="00896BAF"/>
    <w:rsid w:val="00897773"/>
    <w:rsid w:val="00897E6B"/>
    <w:rsid w:val="00897FB8"/>
    <w:rsid w:val="008A02ED"/>
    <w:rsid w:val="008A25D1"/>
    <w:rsid w:val="008A354F"/>
    <w:rsid w:val="008A43F8"/>
    <w:rsid w:val="008A4699"/>
    <w:rsid w:val="008A55DE"/>
    <w:rsid w:val="008A611A"/>
    <w:rsid w:val="008B1A9B"/>
    <w:rsid w:val="008B20BE"/>
    <w:rsid w:val="008B31EF"/>
    <w:rsid w:val="008B32C0"/>
    <w:rsid w:val="008B40D9"/>
    <w:rsid w:val="008B45F5"/>
    <w:rsid w:val="008B5078"/>
    <w:rsid w:val="008B55FE"/>
    <w:rsid w:val="008B6A9A"/>
    <w:rsid w:val="008B6E26"/>
    <w:rsid w:val="008C013A"/>
    <w:rsid w:val="008C0965"/>
    <w:rsid w:val="008C1056"/>
    <w:rsid w:val="008C306B"/>
    <w:rsid w:val="008C3AFD"/>
    <w:rsid w:val="008C4A35"/>
    <w:rsid w:val="008C5A23"/>
    <w:rsid w:val="008C6BE7"/>
    <w:rsid w:val="008C7E76"/>
    <w:rsid w:val="008D1CA3"/>
    <w:rsid w:val="008D2BB1"/>
    <w:rsid w:val="008D3CFC"/>
    <w:rsid w:val="008D43BD"/>
    <w:rsid w:val="008D5380"/>
    <w:rsid w:val="008D6D77"/>
    <w:rsid w:val="008E29E8"/>
    <w:rsid w:val="008E509E"/>
    <w:rsid w:val="008E660D"/>
    <w:rsid w:val="008F178F"/>
    <w:rsid w:val="008F28D6"/>
    <w:rsid w:val="008F2FF6"/>
    <w:rsid w:val="008F3947"/>
    <w:rsid w:val="008F52F3"/>
    <w:rsid w:val="008F7477"/>
    <w:rsid w:val="008F7AE8"/>
    <w:rsid w:val="008F7E2F"/>
    <w:rsid w:val="00900718"/>
    <w:rsid w:val="00901EE8"/>
    <w:rsid w:val="009024EA"/>
    <w:rsid w:val="00902764"/>
    <w:rsid w:val="009027B9"/>
    <w:rsid w:val="009030E0"/>
    <w:rsid w:val="00904880"/>
    <w:rsid w:val="00905A8E"/>
    <w:rsid w:val="00911882"/>
    <w:rsid w:val="00913233"/>
    <w:rsid w:val="009138AA"/>
    <w:rsid w:val="009140FD"/>
    <w:rsid w:val="009149A5"/>
    <w:rsid w:val="00914FD8"/>
    <w:rsid w:val="00915F2D"/>
    <w:rsid w:val="009162FE"/>
    <w:rsid w:val="00920D53"/>
    <w:rsid w:val="009218C1"/>
    <w:rsid w:val="009274AB"/>
    <w:rsid w:val="00930AFF"/>
    <w:rsid w:val="00930F3D"/>
    <w:rsid w:val="009330C3"/>
    <w:rsid w:val="00933AEA"/>
    <w:rsid w:val="00934351"/>
    <w:rsid w:val="00934FF9"/>
    <w:rsid w:val="0093551D"/>
    <w:rsid w:val="00935CC5"/>
    <w:rsid w:val="0094207F"/>
    <w:rsid w:val="00942829"/>
    <w:rsid w:val="009446A2"/>
    <w:rsid w:val="0094499A"/>
    <w:rsid w:val="00945D8F"/>
    <w:rsid w:val="009467A4"/>
    <w:rsid w:val="00946B15"/>
    <w:rsid w:val="0094739F"/>
    <w:rsid w:val="00947B1D"/>
    <w:rsid w:val="009525C1"/>
    <w:rsid w:val="00952FB8"/>
    <w:rsid w:val="00954438"/>
    <w:rsid w:val="00954DC6"/>
    <w:rsid w:val="00955D9B"/>
    <w:rsid w:val="009570D5"/>
    <w:rsid w:val="009572FF"/>
    <w:rsid w:val="0096034B"/>
    <w:rsid w:val="00960920"/>
    <w:rsid w:val="00963F79"/>
    <w:rsid w:val="009653DB"/>
    <w:rsid w:val="00965BEF"/>
    <w:rsid w:val="00966353"/>
    <w:rsid w:val="00967663"/>
    <w:rsid w:val="009709A7"/>
    <w:rsid w:val="00970B56"/>
    <w:rsid w:val="00972A0E"/>
    <w:rsid w:val="009731E5"/>
    <w:rsid w:val="0097355B"/>
    <w:rsid w:val="009735AF"/>
    <w:rsid w:val="00973B1E"/>
    <w:rsid w:val="009752E2"/>
    <w:rsid w:val="00976298"/>
    <w:rsid w:val="009772D7"/>
    <w:rsid w:val="00977394"/>
    <w:rsid w:val="009815A3"/>
    <w:rsid w:val="00983712"/>
    <w:rsid w:val="009838D8"/>
    <w:rsid w:val="00984582"/>
    <w:rsid w:val="009860A6"/>
    <w:rsid w:val="00986793"/>
    <w:rsid w:val="00987193"/>
    <w:rsid w:val="009874B3"/>
    <w:rsid w:val="00990EB6"/>
    <w:rsid w:val="009910DC"/>
    <w:rsid w:val="009922EC"/>
    <w:rsid w:val="00992498"/>
    <w:rsid w:val="009935F8"/>
    <w:rsid w:val="009942D4"/>
    <w:rsid w:val="009955C2"/>
    <w:rsid w:val="009955FA"/>
    <w:rsid w:val="00996FE2"/>
    <w:rsid w:val="00997050"/>
    <w:rsid w:val="009A0F9F"/>
    <w:rsid w:val="009A281C"/>
    <w:rsid w:val="009A3FB7"/>
    <w:rsid w:val="009A4E34"/>
    <w:rsid w:val="009A57A0"/>
    <w:rsid w:val="009A622F"/>
    <w:rsid w:val="009B03F6"/>
    <w:rsid w:val="009B1CBC"/>
    <w:rsid w:val="009B43AE"/>
    <w:rsid w:val="009B5CAC"/>
    <w:rsid w:val="009B6271"/>
    <w:rsid w:val="009B6D99"/>
    <w:rsid w:val="009B7B79"/>
    <w:rsid w:val="009C392F"/>
    <w:rsid w:val="009C5F80"/>
    <w:rsid w:val="009C6CD5"/>
    <w:rsid w:val="009D14D7"/>
    <w:rsid w:val="009D1784"/>
    <w:rsid w:val="009D395D"/>
    <w:rsid w:val="009D43F0"/>
    <w:rsid w:val="009D55E9"/>
    <w:rsid w:val="009D73BC"/>
    <w:rsid w:val="009D799F"/>
    <w:rsid w:val="009E0EC5"/>
    <w:rsid w:val="009E12CB"/>
    <w:rsid w:val="009E15FB"/>
    <w:rsid w:val="009E2163"/>
    <w:rsid w:val="009E4213"/>
    <w:rsid w:val="009E568C"/>
    <w:rsid w:val="009E6187"/>
    <w:rsid w:val="009E63BE"/>
    <w:rsid w:val="009F280A"/>
    <w:rsid w:val="009F57E8"/>
    <w:rsid w:val="009F5B37"/>
    <w:rsid w:val="009F7ED1"/>
    <w:rsid w:val="00A00EA0"/>
    <w:rsid w:val="00A00EE5"/>
    <w:rsid w:val="00A01211"/>
    <w:rsid w:val="00A02E77"/>
    <w:rsid w:val="00A044B9"/>
    <w:rsid w:val="00A054FE"/>
    <w:rsid w:val="00A0737F"/>
    <w:rsid w:val="00A117CF"/>
    <w:rsid w:val="00A11F94"/>
    <w:rsid w:val="00A11FE2"/>
    <w:rsid w:val="00A1228C"/>
    <w:rsid w:val="00A1337D"/>
    <w:rsid w:val="00A150E7"/>
    <w:rsid w:val="00A15D35"/>
    <w:rsid w:val="00A161B4"/>
    <w:rsid w:val="00A17A80"/>
    <w:rsid w:val="00A203B6"/>
    <w:rsid w:val="00A21403"/>
    <w:rsid w:val="00A23927"/>
    <w:rsid w:val="00A23A5E"/>
    <w:rsid w:val="00A2434E"/>
    <w:rsid w:val="00A24DBC"/>
    <w:rsid w:val="00A257AE"/>
    <w:rsid w:val="00A26534"/>
    <w:rsid w:val="00A26B85"/>
    <w:rsid w:val="00A26F46"/>
    <w:rsid w:val="00A279C4"/>
    <w:rsid w:val="00A318A5"/>
    <w:rsid w:val="00A35393"/>
    <w:rsid w:val="00A40FD3"/>
    <w:rsid w:val="00A416F5"/>
    <w:rsid w:val="00A42B6C"/>
    <w:rsid w:val="00A43AC5"/>
    <w:rsid w:val="00A43FD0"/>
    <w:rsid w:val="00A44976"/>
    <w:rsid w:val="00A45DD8"/>
    <w:rsid w:val="00A5078E"/>
    <w:rsid w:val="00A50ABA"/>
    <w:rsid w:val="00A51446"/>
    <w:rsid w:val="00A527CF"/>
    <w:rsid w:val="00A52BC3"/>
    <w:rsid w:val="00A53048"/>
    <w:rsid w:val="00A533CD"/>
    <w:rsid w:val="00A5360A"/>
    <w:rsid w:val="00A53918"/>
    <w:rsid w:val="00A541AA"/>
    <w:rsid w:val="00A55394"/>
    <w:rsid w:val="00A5754B"/>
    <w:rsid w:val="00A60161"/>
    <w:rsid w:val="00A6029F"/>
    <w:rsid w:val="00A607BA"/>
    <w:rsid w:val="00A60CAB"/>
    <w:rsid w:val="00A623FF"/>
    <w:rsid w:val="00A64C71"/>
    <w:rsid w:val="00A65215"/>
    <w:rsid w:val="00A65AC4"/>
    <w:rsid w:val="00A7025E"/>
    <w:rsid w:val="00A71087"/>
    <w:rsid w:val="00A71DD2"/>
    <w:rsid w:val="00A71F8D"/>
    <w:rsid w:val="00A72702"/>
    <w:rsid w:val="00A735E3"/>
    <w:rsid w:val="00A743A7"/>
    <w:rsid w:val="00A747B5"/>
    <w:rsid w:val="00A75D5A"/>
    <w:rsid w:val="00A76CCE"/>
    <w:rsid w:val="00A819D4"/>
    <w:rsid w:val="00A8351F"/>
    <w:rsid w:val="00A835BC"/>
    <w:rsid w:val="00A84015"/>
    <w:rsid w:val="00A846DF"/>
    <w:rsid w:val="00A84C8A"/>
    <w:rsid w:val="00A84F5E"/>
    <w:rsid w:val="00A864FF"/>
    <w:rsid w:val="00A8772D"/>
    <w:rsid w:val="00A90257"/>
    <w:rsid w:val="00A916C7"/>
    <w:rsid w:val="00A91A50"/>
    <w:rsid w:val="00A956FD"/>
    <w:rsid w:val="00A97AF2"/>
    <w:rsid w:val="00A97D9B"/>
    <w:rsid w:val="00A97E2F"/>
    <w:rsid w:val="00AA03A7"/>
    <w:rsid w:val="00AA0F37"/>
    <w:rsid w:val="00AA2BF7"/>
    <w:rsid w:val="00AA6A4C"/>
    <w:rsid w:val="00AA7CE3"/>
    <w:rsid w:val="00AA7E36"/>
    <w:rsid w:val="00AB07EF"/>
    <w:rsid w:val="00AB0D8E"/>
    <w:rsid w:val="00AB1A2A"/>
    <w:rsid w:val="00AB2450"/>
    <w:rsid w:val="00AB49EC"/>
    <w:rsid w:val="00AB4C62"/>
    <w:rsid w:val="00AB559E"/>
    <w:rsid w:val="00AC0466"/>
    <w:rsid w:val="00AC0AE0"/>
    <w:rsid w:val="00AC0D0A"/>
    <w:rsid w:val="00AC10AB"/>
    <w:rsid w:val="00AC1177"/>
    <w:rsid w:val="00AC1AC4"/>
    <w:rsid w:val="00AC25C8"/>
    <w:rsid w:val="00AC2FC9"/>
    <w:rsid w:val="00AC3FDC"/>
    <w:rsid w:val="00AC447A"/>
    <w:rsid w:val="00AC44EB"/>
    <w:rsid w:val="00AC45D2"/>
    <w:rsid w:val="00AC4C1B"/>
    <w:rsid w:val="00AC4C93"/>
    <w:rsid w:val="00AC5ED7"/>
    <w:rsid w:val="00AC6C1C"/>
    <w:rsid w:val="00AD0DF1"/>
    <w:rsid w:val="00AD102B"/>
    <w:rsid w:val="00AD1907"/>
    <w:rsid w:val="00AD2D21"/>
    <w:rsid w:val="00AD39DE"/>
    <w:rsid w:val="00AE0579"/>
    <w:rsid w:val="00AE0783"/>
    <w:rsid w:val="00AE2752"/>
    <w:rsid w:val="00AE2F54"/>
    <w:rsid w:val="00AE334F"/>
    <w:rsid w:val="00AE339F"/>
    <w:rsid w:val="00AE3B2D"/>
    <w:rsid w:val="00AE3EBB"/>
    <w:rsid w:val="00AE5C3A"/>
    <w:rsid w:val="00AE606E"/>
    <w:rsid w:val="00AF2671"/>
    <w:rsid w:val="00AF27AD"/>
    <w:rsid w:val="00AF2F9D"/>
    <w:rsid w:val="00AF51F9"/>
    <w:rsid w:val="00AF595E"/>
    <w:rsid w:val="00AF776E"/>
    <w:rsid w:val="00B04972"/>
    <w:rsid w:val="00B04D74"/>
    <w:rsid w:val="00B04EA8"/>
    <w:rsid w:val="00B053FF"/>
    <w:rsid w:val="00B10318"/>
    <w:rsid w:val="00B127C6"/>
    <w:rsid w:val="00B12F5E"/>
    <w:rsid w:val="00B16F9C"/>
    <w:rsid w:val="00B172AF"/>
    <w:rsid w:val="00B2006F"/>
    <w:rsid w:val="00B2036D"/>
    <w:rsid w:val="00B24E04"/>
    <w:rsid w:val="00B26D10"/>
    <w:rsid w:val="00B273F4"/>
    <w:rsid w:val="00B30123"/>
    <w:rsid w:val="00B3043C"/>
    <w:rsid w:val="00B30F27"/>
    <w:rsid w:val="00B34258"/>
    <w:rsid w:val="00B35672"/>
    <w:rsid w:val="00B4081B"/>
    <w:rsid w:val="00B40842"/>
    <w:rsid w:val="00B4148B"/>
    <w:rsid w:val="00B43020"/>
    <w:rsid w:val="00B436F7"/>
    <w:rsid w:val="00B440E9"/>
    <w:rsid w:val="00B45A6E"/>
    <w:rsid w:val="00B47350"/>
    <w:rsid w:val="00B47D51"/>
    <w:rsid w:val="00B501BA"/>
    <w:rsid w:val="00B503F6"/>
    <w:rsid w:val="00B507B0"/>
    <w:rsid w:val="00B50845"/>
    <w:rsid w:val="00B52434"/>
    <w:rsid w:val="00B525DE"/>
    <w:rsid w:val="00B5289B"/>
    <w:rsid w:val="00B543C8"/>
    <w:rsid w:val="00B55CEA"/>
    <w:rsid w:val="00B579EF"/>
    <w:rsid w:val="00B6080C"/>
    <w:rsid w:val="00B637D2"/>
    <w:rsid w:val="00B64EDA"/>
    <w:rsid w:val="00B65414"/>
    <w:rsid w:val="00B65AAD"/>
    <w:rsid w:val="00B67256"/>
    <w:rsid w:val="00B67DFB"/>
    <w:rsid w:val="00B70745"/>
    <w:rsid w:val="00B71461"/>
    <w:rsid w:val="00B72412"/>
    <w:rsid w:val="00B72474"/>
    <w:rsid w:val="00B74723"/>
    <w:rsid w:val="00B76898"/>
    <w:rsid w:val="00B7743B"/>
    <w:rsid w:val="00B774AD"/>
    <w:rsid w:val="00B81BFD"/>
    <w:rsid w:val="00B867A5"/>
    <w:rsid w:val="00B90A95"/>
    <w:rsid w:val="00B93A66"/>
    <w:rsid w:val="00B95D7B"/>
    <w:rsid w:val="00B96985"/>
    <w:rsid w:val="00BA016B"/>
    <w:rsid w:val="00BA138C"/>
    <w:rsid w:val="00BA48E1"/>
    <w:rsid w:val="00BA498D"/>
    <w:rsid w:val="00BA4C87"/>
    <w:rsid w:val="00BA5A0D"/>
    <w:rsid w:val="00BA5AFC"/>
    <w:rsid w:val="00BA610B"/>
    <w:rsid w:val="00BA70ED"/>
    <w:rsid w:val="00BA77CD"/>
    <w:rsid w:val="00BB008A"/>
    <w:rsid w:val="00BB1828"/>
    <w:rsid w:val="00BB2366"/>
    <w:rsid w:val="00BB43C1"/>
    <w:rsid w:val="00BB7CDE"/>
    <w:rsid w:val="00BC0E80"/>
    <w:rsid w:val="00BC2822"/>
    <w:rsid w:val="00BC29A3"/>
    <w:rsid w:val="00BC2B3D"/>
    <w:rsid w:val="00BC43C4"/>
    <w:rsid w:val="00BC48D8"/>
    <w:rsid w:val="00BC5FCD"/>
    <w:rsid w:val="00BC70BA"/>
    <w:rsid w:val="00BD389B"/>
    <w:rsid w:val="00BD403C"/>
    <w:rsid w:val="00BD4BBD"/>
    <w:rsid w:val="00BD53E3"/>
    <w:rsid w:val="00BD70F9"/>
    <w:rsid w:val="00BE12CB"/>
    <w:rsid w:val="00BE17EE"/>
    <w:rsid w:val="00BE3D0C"/>
    <w:rsid w:val="00BE45ED"/>
    <w:rsid w:val="00BE4C7F"/>
    <w:rsid w:val="00BE563C"/>
    <w:rsid w:val="00BE6434"/>
    <w:rsid w:val="00BF0591"/>
    <w:rsid w:val="00BF0B4F"/>
    <w:rsid w:val="00BF0E7E"/>
    <w:rsid w:val="00BF3589"/>
    <w:rsid w:val="00BF3789"/>
    <w:rsid w:val="00BF4130"/>
    <w:rsid w:val="00C001EA"/>
    <w:rsid w:val="00C0082C"/>
    <w:rsid w:val="00C02B3E"/>
    <w:rsid w:val="00C051E8"/>
    <w:rsid w:val="00C057CD"/>
    <w:rsid w:val="00C0660B"/>
    <w:rsid w:val="00C07960"/>
    <w:rsid w:val="00C07D43"/>
    <w:rsid w:val="00C10177"/>
    <w:rsid w:val="00C107AC"/>
    <w:rsid w:val="00C1237B"/>
    <w:rsid w:val="00C123A9"/>
    <w:rsid w:val="00C1520C"/>
    <w:rsid w:val="00C16BAA"/>
    <w:rsid w:val="00C17A3A"/>
    <w:rsid w:val="00C210DE"/>
    <w:rsid w:val="00C239F5"/>
    <w:rsid w:val="00C25273"/>
    <w:rsid w:val="00C26DEC"/>
    <w:rsid w:val="00C26EEC"/>
    <w:rsid w:val="00C272DD"/>
    <w:rsid w:val="00C30BBC"/>
    <w:rsid w:val="00C30BCB"/>
    <w:rsid w:val="00C30CB0"/>
    <w:rsid w:val="00C31B24"/>
    <w:rsid w:val="00C34CC8"/>
    <w:rsid w:val="00C34EE5"/>
    <w:rsid w:val="00C35CBB"/>
    <w:rsid w:val="00C35F06"/>
    <w:rsid w:val="00C402F6"/>
    <w:rsid w:val="00C40F4F"/>
    <w:rsid w:val="00C4452D"/>
    <w:rsid w:val="00C44DBE"/>
    <w:rsid w:val="00C44FD3"/>
    <w:rsid w:val="00C50BFA"/>
    <w:rsid w:val="00C52A27"/>
    <w:rsid w:val="00C52CB3"/>
    <w:rsid w:val="00C532A0"/>
    <w:rsid w:val="00C5423D"/>
    <w:rsid w:val="00C543BD"/>
    <w:rsid w:val="00C556B8"/>
    <w:rsid w:val="00C557AD"/>
    <w:rsid w:val="00C5593C"/>
    <w:rsid w:val="00C5678A"/>
    <w:rsid w:val="00C56E06"/>
    <w:rsid w:val="00C575C6"/>
    <w:rsid w:val="00C6216D"/>
    <w:rsid w:val="00C63592"/>
    <w:rsid w:val="00C64ADE"/>
    <w:rsid w:val="00C64CE8"/>
    <w:rsid w:val="00C65911"/>
    <w:rsid w:val="00C67F85"/>
    <w:rsid w:val="00C70B55"/>
    <w:rsid w:val="00C70D1B"/>
    <w:rsid w:val="00C70E8C"/>
    <w:rsid w:val="00C71028"/>
    <w:rsid w:val="00C72141"/>
    <w:rsid w:val="00C73F15"/>
    <w:rsid w:val="00C77678"/>
    <w:rsid w:val="00C80D65"/>
    <w:rsid w:val="00C82655"/>
    <w:rsid w:val="00C82AE6"/>
    <w:rsid w:val="00C8383A"/>
    <w:rsid w:val="00C84261"/>
    <w:rsid w:val="00C8441D"/>
    <w:rsid w:val="00C8654A"/>
    <w:rsid w:val="00C874D4"/>
    <w:rsid w:val="00C87BE8"/>
    <w:rsid w:val="00C93810"/>
    <w:rsid w:val="00C93A77"/>
    <w:rsid w:val="00C94E1D"/>
    <w:rsid w:val="00C9560B"/>
    <w:rsid w:val="00C95F6B"/>
    <w:rsid w:val="00CA02D2"/>
    <w:rsid w:val="00CA0609"/>
    <w:rsid w:val="00CA1333"/>
    <w:rsid w:val="00CA2A44"/>
    <w:rsid w:val="00CA30CB"/>
    <w:rsid w:val="00CA46D3"/>
    <w:rsid w:val="00CA5B29"/>
    <w:rsid w:val="00CA7499"/>
    <w:rsid w:val="00CA7993"/>
    <w:rsid w:val="00CB1418"/>
    <w:rsid w:val="00CB144D"/>
    <w:rsid w:val="00CB1B2A"/>
    <w:rsid w:val="00CB2B37"/>
    <w:rsid w:val="00CB319A"/>
    <w:rsid w:val="00CB31FD"/>
    <w:rsid w:val="00CB3355"/>
    <w:rsid w:val="00CB3FD9"/>
    <w:rsid w:val="00CB6509"/>
    <w:rsid w:val="00CB7237"/>
    <w:rsid w:val="00CB79A1"/>
    <w:rsid w:val="00CC0712"/>
    <w:rsid w:val="00CC4723"/>
    <w:rsid w:val="00CC4F61"/>
    <w:rsid w:val="00CC7313"/>
    <w:rsid w:val="00CC7BA1"/>
    <w:rsid w:val="00CD1E0A"/>
    <w:rsid w:val="00CD29C6"/>
    <w:rsid w:val="00CD41D2"/>
    <w:rsid w:val="00CD49E1"/>
    <w:rsid w:val="00CD7A5E"/>
    <w:rsid w:val="00CE0AFE"/>
    <w:rsid w:val="00CE26DB"/>
    <w:rsid w:val="00CE338A"/>
    <w:rsid w:val="00CE383E"/>
    <w:rsid w:val="00CE5B52"/>
    <w:rsid w:val="00CE62C6"/>
    <w:rsid w:val="00CE7433"/>
    <w:rsid w:val="00CF0B62"/>
    <w:rsid w:val="00CF3184"/>
    <w:rsid w:val="00CF36DE"/>
    <w:rsid w:val="00CF37AE"/>
    <w:rsid w:val="00CF5219"/>
    <w:rsid w:val="00CF5FB8"/>
    <w:rsid w:val="00CF6346"/>
    <w:rsid w:val="00CF705B"/>
    <w:rsid w:val="00D03497"/>
    <w:rsid w:val="00D065A2"/>
    <w:rsid w:val="00D07230"/>
    <w:rsid w:val="00D075CF"/>
    <w:rsid w:val="00D10F44"/>
    <w:rsid w:val="00D110DD"/>
    <w:rsid w:val="00D11A98"/>
    <w:rsid w:val="00D124B9"/>
    <w:rsid w:val="00D138D1"/>
    <w:rsid w:val="00D1592E"/>
    <w:rsid w:val="00D16CC7"/>
    <w:rsid w:val="00D176B9"/>
    <w:rsid w:val="00D17C88"/>
    <w:rsid w:val="00D2027E"/>
    <w:rsid w:val="00D211CE"/>
    <w:rsid w:val="00D2204E"/>
    <w:rsid w:val="00D22497"/>
    <w:rsid w:val="00D24BE1"/>
    <w:rsid w:val="00D271CF"/>
    <w:rsid w:val="00D30601"/>
    <w:rsid w:val="00D31BC6"/>
    <w:rsid w:val="00D3216E"/>
    <w:rsid w:val="00D322CD"/>
    <w:rsid w:val="00D32C41"/>
    <w:rsid w:val="00D33513"/>
    <w:rsid w:val="00D3501C"/>
    <w:rsid w:val="00D3569E"/>
    <w:rsid w:val="00D35A9A"/>
    <w:rsid w:val="00D40872"/>
    <w:rsid w:val="00D4098E"/>
    <w:rsid w:val="00D412E2"/>
    <w:rsid w:val="00D41784"/>
    <w:rsid w:val="00D418EE"/>
    <w:rsid w:val="00D41B9E"/>
    <w:rsid w:val="00D42EB2"/>
    <w:rsid w:val="00D42F19"/>
    <w:rsid w:val="00D4443C"/>
    <w:rsid w:val="00D45622"/>
    <w:rsid w:val="00D456C7"/>
    <w:rsid w:val="00D505D0"/>
    <w:rsid w:val="00D5093A"/>
    <w:rsid w:val="00D51893"/>
    <w:rsid w:val="00D519A4"/>
    <w:rsid w:val="00D52700"/>
    <w:rsid w:val="00D52C7F"/>
    <w:rsid w:val="00D53609"/>
    <w:rsid w:val="00D543B4"/>
    <w:rsid w:val="00D60813"/>
    <w:rsid w:val="00D64191"/>
    <w:rsid w:val="00D64AAF"/>
    <w:rsid w:val="00D6583E"/>
    <w:rsid w:val="00D65CC1"/>
    <w:rsid w:val="00D661A2"/>
    <w:rsid w:val="00D66CD2"/>
    <w:rsid w:val="00D67514"/>
    <w:rsid w:val="00D70895"/>
    <w:rsid w:val="00D70AE1"/>
    <w:rsid w:val="00D70B64"/>
    <w:rsid w:val="00D722DD"/>
    <w:rsid w:val="00D7358C"/>
    <w:rsid w:val="00D7394C"/>
    <w:rsid w:val="00D74D6D"/>
    <w:rsid w:val="00D80316"/>
    <w:rsid w:val="00D81B8B"/>
    <w:rsid w:val="00D824AE"/>
    <w:rsid w:val="00D82B87"/>
    <w:rsid w:val="00D847C1"/>
    <w:rsid w:val="00D8685A"/>
    <w:rsid w:val="00D87BD0"/>
    <w:rsid w:val="00D87D0E"/>
    <w:rsid w:val="00D91287"/>
    <w:rsid w:val="00D94B39"/>
    <w:rsid w:val="00D95E55"/>
    <w:rsid w:val="00DA2AB7"/>
    <w:rsid w:val="00DA3571"/>
    <w:rsid w:val="00DA3DC7"/>
    <w:rsid w:val="00DA44E1"/>
    <w:rsid w:val="00DA4677"/>
    <w:rsid w:val="00DA478F"/>
    <w:rsid w:val="00DA733E"/>
    <w:rsid w:val="00DB0FC7"/>
    <w:rsid w:val="00DB2865"/>
    <w:rsid w:val="00DB2A56"/>
    <w:rsid w:val="00DB5A81"/>
    <w:rsid w:val="00DB7FC8"/>
    <w:rsid w:val="00DC0F0D"/>
    <w:rsid w:val="00DC448B"/>
    <w:rsid w:val="00DC73C9"/>
    <w:rsid w:val="00DD03A4"/>
    <w:rsid w:val="00DD0D31"/>
    <w:rsid w:val="00DD1F21"/>
    <w:rsid w:val="00DD43AB"/>
    <w:rsid w:val="00DD4882"/>
    <w:rsid w:val="00DD5060"/>
    <w:rsid w:val="00DD564E"/>
    <w:rsid w:val="00DD5817"/>
    <w:rsid w:val="00DD642B"/>
    <w:rsid w:val="00DE0D80"/>
    <w:rsid w:val="00DE100F"/>
    <w:rsid w:val="00DE1719"/>
    <w:rsid w:val="00DE29B3"/>
    <w:rsid w:val="00DE4321"/>
    <w:rsid w:val="00DE5EB0"/>
    <w:rsid w:val="00E0059A"/>
    <w:rsid w:val="00E0194F"/>
    <w:rsid w:val="00E0219E"/>
    <w:rsid w:val="00E03045"/>
    <w:rsid w:val="00E040D8"/>
    <w:rsid w:val="00E046CD"/>
    <w:rsid w:val="00E04AD9"/>
    <w:rsid w:val="00E06496"/>
    <w:rsid w:val="00E10830"/>
    <w:rsid w:val="00E12401"/>
    <w:rsid w:val="00E15705"/>
    <w:rsid w:val="00E16583"/>
    <w:rsid w:val="00E16612"/>
    <w:rsid w:val="00E20403"/>
    <w:rsid w:val="00E20468"/>
    <w:rsid w:val="00E21DBA"/>
    <w:rsid w:val="00E22E99"/>
    <w:rsid w:val="00E23413"/>
    <w:rsid w:val="00E33395"/>
    <w:rsid w:val="00E33E03"/>
    <w:rsid w:val="00E35031"/>
    <w:rsid w:val="00E35DE3"/>
    <w:rsid w:val="00E36028"/>
    <w:rsid w:val="00E363CF"/>
    <w:rsid w:val="00E3717E"/>
    <w:rsid w:val="00E408FE"/>
    <w:rsid w:val="00E45381"/>
    <w:rsid w:val="00E47227"/>
    <w:rsid w:val="00E5002F"/>
    <w:rsid w:val="00E50984"/>
    <w:rsid w:val="00E5231E"/>
    <w:rsid w:val="00E54968"/>
    <w:rsid w:val="00E54D8D"/>
    <w:rsid w:val="00E5626C"/>
    <w:rsid w:val="00E5696D"/>
    <w:rsid w:val="00E56B02"/>
    <w:rsid w:val="00E57A51"/>
    <w:rsid w:val="00E57A65"/>
    <w:rsid w:val="00E57B6F"/>
    <w:rsid w:val="00E60397"/>
    <w:rsid w:val="00E60DD1"/>
    <w:rsid w:val="00E61459"/>
    <w:rsid w:val="00E61A0B"/>
    <w:rsid w:val="00E61E33"/>
    <w:rsid w:val="00E629D9"/>
    <w:rsid w:val="00E62CD0"/>
    <w:rsid w:val="00E63774"/>
    <w:rsid w:val="00E65B76"/>
    <w:rsid w:val="00E7034C"/>
    <w:rsid w:val="00E70EC4"/>
    <w:rsid w:val="00E70F00"/>
    <w:rsid w:val="00E72B38"/>
    <w:rsid w:val="00E7596C"/>
    <w:rsid w:val="00E77AA7"/>
    <w:rsid w:val="00E8027F"/>
    <w:rsid w:val="00E8043A"/>
    <w:rsid w:val="00E80E01"/>
    <w:rsid w:val="00E813CF"/>
    <w:rsid w:val="00E813D4"/>
    <w:rsid w:val="00E83053"/>
    <w:rsid w:val="00E850C9"/>
    <w:rsid w:val="00E858D6"/>
    <w:rsid w:val="00E85C53"/>
    <w:rsid w:val="00E86EC7"/>
    <w:rsid w:val="00E9338D"/>
    <w:rsid w:val="00E952E8"/>
    <w:rsid w:val="00E95FD2"/>
    <w:rsid w:val="00E96A2A"/>
    <w:rsid w:val="00E96D21"/>
    <w:rsid w:val="00EA0866"/>
    <w:rsid w:val="00EA1600"/>
    <w:rsid w:val="00EA2A4E"/>
    <w:rsid w:val="00EA2ABC"/>
    <w:rsid w:val="00EA3AC8"/>
    <w:rsid w:val="00EA6464"/>
    <w:rsid w:val="00EA7DA4"/>
    <w:rsid w:val="00EB0138"/>
    <w:rsid w:val="00EB0714"/>
    <w:rsid w:val="00EB17E5"/>
    <w:rsid w:val="00EB2DC8"/>
    <w:rsid w:val="00EB71AD"/>
    <w:rsid w:val="00EC0820"/>
    <w:rsid w:val="00EC092F"/>
    <w:rsid w:val="00EC0C0A"/>
    <w:rsid w:val="00EC0F3D"/>
    <w:rsid w:val="00EC170E"/>
    <w:rsid w:val="00EC5204"/>
    <w:rsid w:val="00EC54EC"/>
    <w:rsid w:val="00EC5560"/>
    <w:rsid w:val="00EC681E"/>
    <w:rsid w:val="00EC7126"/>
    <w:rsid w:val="00ED00C5"/>
    <w:rsid w:val="00ED0AA3"/>
    <w:rsid w:val="00ED25E9"/>
    <w:rsid w:val="00ED4ED2"/>
    <w:rsid w:val="00ED53EA"/>
    <w:rsid w:val="00ED6B3E"/>
    <w:rsid w:val="00ED74B8"/>
    <w:rsid w:val="00EE009B"/>
    <w:rsid w:val="00EE02DB"/>
    <w:rsid w:val="00EE05F8"/>
    <w:rsid w:val="00EE11F3"/>
    <w:rsid w:val="00EE174F"/>
    <w:rsid w:val="00EE1B08"/>
    <w:rsid w:val="00EE25B8"/>
    <w:rsid w:val="00EE3C1B"/>
    <w:rsid w:val="00EE3D85"/>
    <w:rsid w:val="00EE43C4"/>
    <w:rsid w:val="00EE53F8"/>
    <w:rsid w:val="00EE548E"/>
    <w:rsid w:val="00EE6800"/>
    <w:rsid w:val="00EE7215"/>
    <w:rsid w:val="00EF2294"/>
    <w:rsid w:val="00EF25E2"/>
    <w:rsid w:val="00EF3000"/>
    <w:rsid w:val="00EF3A91"/>
    <w:rsid w:val="00EF59C9"/>
    <w:rsid w:val="00EF5E90"/>
    <w:rsid w:val="00EF697D"/>
    <w:rsid w:val="00F00E95"/>
    <w:rsid w:val="00F00FF3"/>
    <w:rsid w:val="00F01115"/>
    <w:rsid w:val="00F016EE"/>
    <w:rsid w:val="00F022BF"/>
    <w:rsid w:val="00F03C70"/>
    <w:rsid w:val="00F05899"/>
    <w:rsid w:val="00F07571"/>
    <w:rsid w:val="00F0788A"/>
    <w:rsid w:val="00F1170B"/>
    <w:rsid w:val="00F159FA"/>
    <w:rsid w:val="00F2047E"/>
    <w:rsid w:val="00F21AF2"/>
    <w:rsid w:val="00F228F6"/>
    <w:rsid w:val="00F24679"/>
    <w:rsid w:val="00F26F4E"/>
    <w:rsid w:val="00F27312"/>
    <w:rsid w:val="00F275B8"/>
    <w:rsid w:val="00F2783C"/>
    <w:rsid w:val="00F307FA"/>
    <w:rsid w:val="00F34C12"/>
    <w:rsid w:val="00F35134"/>
    <w:rsid w:val="00F362E9"/>
    <w:rsid w:val="00F40264"/>
    <w:rsid w:val="00F40A66"/>
    <w:rsid w:val="00F423DC"/>
    <w:rsid w:val="00F44B70"/>
    <w:rsid w:val="00F44BD5"/>
    <w:rsid w:val="00F452FC"/>
    <w:rsid w:val="00F50469"/>
    <w:rsid w:val="00F5296A"/>
    <w:rsid w:val="00F54C18"/>
    <w:rsid w:val="00F55FB4"/>
    <w:rsid w:val="00F569B2"/>
    <w:rsid w:val="00F57292"/>
    <w:rsid w:val="00F57D8C"/>
    <w:rsid w:val="00F609F9"/>
    <w:rsid w:val="00F6215A"/>
    <w:rsid w:val="00F63DB0"/>
    <w:rsid w:val="00F66D36"/>
    <w:rsid w:val="00F6706A"/>
    <w:rsid w:val="00F6797C"/>
    <w:rsid w:val="00F71161"/>
    <w:rsid w:val="00F71FDB"/>
    <w:rsid w:val="00F722D7"/>
    <w:rsid w:val="00F72EFF"/>
    <w:rsid w:val="00F7442D"/>
    <w:rsid w:val="00F748EF"/>
    <w:rsid w:val="00F7591A"/>
    <w:rsid w:val="00F80BF2"/>
    <w:rsid w:val="00F812F0"/>
    <w:rsid w:val="00F81AEE"/>
    <w:rsid w:val="00F82311"/>
    <w:rsid w:val="00F82CD2"/>
    <w:rsid w:val="00F82D78"/>
    <w:rsid w:val="00F83968"/>
    <w:rsid w:val="00F85123"/>
    <w:rsid w:val="00F85168"/>
    <w:rsid w:val="00F872A4"/>
    <w:rsid w:val="00F873C2"/>
    <w:rsid w:val="00F87CE2"/>
    <w:rsid w:val="00F903BB"/>
    <w:rsid w:val="00F929CE"/>
    <w:rsid w:val="00F949DA"/>
    <w:rsid w:val="00F95A19"/>
    <w:rsid w:val="00F96DED"/>
    <w:rsid w:val="00F971D7"/>
    <w:rsid w:val="00FA29FF"/>
    <w:rsid w:val="00FA2B40"/>
    <w:rsid w:val="00FA3818"/>
    <w:rsid w:val="00FA4857"/>
    <w:rsid w:val="00FA4905"/>
    <w:rsid w:val="00FA55E2"/>
    <w:rsid w:val="00FA6FE5"/>
    <w:rsid w:val="00FB1120"/>
    <w:rsid w:val="00FB452F"/>
    <w:rsid w:val="00FB51A7"/>
    <w:rsid w:val="00FB720E"/>
    <w:rsid w:val="00FC12D5"/>
    <w:rsid w:val="00FC2AC6"/>
    <w:rsid w:val="00FC3A5D"/>
    <w:rsid w:val="00FC45E4"/>
    <w:rsid w:val="00FC5325"/>
    <w:rsid w:val="00FC70D5"/>
    <w:rsid w:val="00FC76D5"/>
    <w:rsid w:val="00FD07F1"/>
    <w:rsid w:val="00FD2CBB"/>
    <w:rsid w:val="00FD517B"/>
    <w:rsid w:val="00FD60CF"/>
    <w:rsid w:val="00FD7094"/>
    <w:rsid w:val="00FD7CB2"/>
    <w:rsid w:val="00FD7FC9"/>
    <w:rsid w:val="00FE0504"/>
    <w:rsid w:val="00FE1FC1"/>
    <w:rsid w:val="00FE269A"/>
    <w:rsid w:val="00FE2788"/>
    <w:rsid w:val="00FE5B73"/>
    <w:rsid w:val="00FE5C99"/>
    <w:rsid w:val="00FE5F33"/>
    <w:rsid w:val="00FF613A"/>
    <w:rsid w:val="00FF6BEF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6257"/>
    <o:shapelayout v:ext="edit">
      <o:idmap v:ext="edit" data="1"/>
    </o:shapelayout>
  </w:shapeDefaults>
  <w:decimalSymbol w:val="."/>
  <w:listSeparator w:val=","/>
  <w15:docId w15:val="{C47DCD49-24A0-4063-A51A-206DE197B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0F4F"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"/>
    <w:link w:val="20"/>
    <w:qFormat/>
    <w:rsid w:val="005F3822"/>
    <w:pPr>
      <w:keepNext/>
      <w:numPr>
        <w:ilvl w:val="1"/>
        <w:numId w:val="6"/>
      </w:numPr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5F3822"/>
    <w:pPr>
      <w:keepNext/>
      <w:numPr>
        <w:ilvl w:val="2"/>
        <w:numId w:val="6"/>
      </w:numPr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"/>
    <w:next w:val="a"/>
    <w:link w:val="40"/>
    <w:qFormat/>
    <w:rsid w:val="005F3822"/>
    <w:pPr>
      <w:keepNext/>
      <w:numPr>
        <w:ilvl w:val="3"/>
        <w:numId w:val="6"/>
      </w:numPr>
      <w:spacing w:line="720" w:lineRule="auto"/>
      <w:outlineLvl w:val="3"/>
    </w:pPr>
    <w:rPr>
      <w:rFonts w:ascii="Arial" w:hAnsi="Arial"/>
      <w:sz w:val="36"/>
      <w:szCs w:val="36"/>
    </w:rPr>
  </w:style>
  <w:style w:type="paragraph" w:styleId="5">
    <w:name w:val="heading 5"/>
    <w:basedOn w:val="a"/>
    <w:next w:val="a"/>
    <w:link w:val="50"/>
    <w:qFormat/>
    <w:rsid w:val="005F3822"/>
    <w:pPr>
      <w:keepNext/>
      <w:numPr>
        <w:ilvl w:val="4"/>
        <w:numId w:val="6"/>
      </w:numPr>
      <w:spacing w:line="720" w:lineRule="auto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5F3822"/>
    <w:pPr>
      <w:keepNext/>
      <w:numPr>
        <w:ilvl w:val="5"/>
        <w:numId w:val="6"/>
      </w:numPr>
      <w:spacing w:line="720" w:lineRule="auto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link w:val="70"/>
    <w:qFormat/>
    <w:rsid w:val="005F3822"/>
    <w:pPr>
      <w:keepNext/>
      <w:numPr>
        <w:ilvl w:val="6"/>
        <w:numId w:val="6"/>
      </w:numPr>
      <w:spacing w:line="720" w:lineRule="auto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5F3822"/>
    <w:pPr>
      <w:keepNext/>
      <w:numPr>
        <w:ilvl w:val="7"/>
        <w:numId w:val="6"/>
      </w:numPr>
      <w:spacing w:line="720" w:lineRule="auto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"/>
    <w:next w:val="a"/>
    <w:link w:val="90"/>
    <w:qFormat/>
    <w:rsid w:val="005F3822"/>
    <w:pPr>
      <w:keepNext/>
      <w:numPr>
        <w:ilvl w:val="8"/>
        <w:numId w:val="6"/>
      </w:numPr>
      <w:spacing w:line="720" w:lineRule="auto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40F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link w:val="a5"/>
    <w:uiPriority w:val="99"/>
    <w:rsid w:val="00C40F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C40F4F"/>
  </w:style>
  <w:style w:type="paragraph" w:customStyle="1" w:styleId="a7">
    <w:name w:val="國中題目"/>
    <w:basedOn w:val="a"/>
    <w:link w:val="a8"/>
    <w:rsid w:val="00C40F4F"/>
    <w:pPr>
      <w:adjustRightInd w:val="0"/>
      <w:snapToGrid w:val="0"/>
    </w:pPr>
    <w:rPr>
      <w:kern w:val="0"/>
    </w:rPr>
  </w:style>
  <w:style w:type="paragraph" w:customStyle="1" w:styleId="a9">
    <w:name w:val="國中答案"/>
    <w:basedOn w:val="a"/>
    <w:rsid w:val="00C40F4F"/>
    <w:pPr>
      <w:adjustRightInd w:val="0"/>
      <w:snapToGrid w:val="0"/>
    </w:pPr>
    <w:rPr>
      <w:color w:val="0000FF"/>
      <w:kern w:val="0"/>
    </w:rPr>
  </w:style>
  <w:style w:type="table" w:styleId="aa">
    <w:name w:val="Table Grid"/>
    <w:basedOn w:val="a1"/>
    <w:rsid w:val="00486BC8"/>
    <w:rPr>
      <w:rFonts w:ascii="Calibri" w:hAnsi="Calibri"/>
      <w:kern w:val="2"/>
      <w:sz w:val="24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dash5167-6587--char">
    <w:name w:val="dash5167-6587--char"/>
    <w:basedOn w:val="a0"/>
    <w:rsid w:val="003D70F7"/>
  </w:style>
  <w:style w:type="paragraph" w:customStyle="1" w:styleId="02-A">
    <w:name w:val="02-選擇題(A)"/>
    <w:basedOn w:val="a"/>
    <w:rsid w:val="003D70F7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355" w:hanging="323"/>
      <w:jc w:val="both"/>
    </w:pPr>
    <w:rPr>
      <w:bCs/>
      <w:kern w:val="0"/>
    </w:rPr>
  </w:style>
  <w:style w:type="paragraph" w:customStyle="1" w:styleId="ab">
    <w:name w:val="內文 + 新細明體"/>
    <w:basedOn w:val="a"/>
    <w:rsid w:val="00CB319A"/>
    <w:pPr>
      <w:ind w:left="960" w:hangingChars="400" w:hanging="960"/>
    </w:pPr>
    <w:rPr>
      <w:rFonts w:ascii="新細明體" w:hAnsi="新細明體"/>
    </w:rPr>
  </w:style>
  <w:style w:type="character" w:customStyle="1" w:styleId="a5">
    <w:name w:val="頁尾 字元"/>
    <w:basedOn w:val="a0"/>
    <w:link w:val="a4"/>
    <w:uiPriority w:val="99"/>
    <w:rsid w:val="004774A2"/>
    <w:rPr>
      <w:kern w:val="2"/>
    </w:rPr>
  </w:style>
  <w:style w:type="paragraph" w:styleId="ac">
    <w:name w:val="Balloon Text"/>
    <w:basedOn w:val="a"/>
    <w:link w:val="ad"/>
    <w:rsid w:val="004774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4774A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20">
    <w:name w:val="標題 2 字元"/>
    <w:basedOn w:val="a0"/>
    <w:link w:val="2"/>
    <w:rsid w:val="005F3822"/>
    <w:rPr>
      <w:rFonts w:ascii="Arial" w:hAnsi="Arial"/>
      <w:b/>
      <w:bCs/>
      <w:kern w:val="2"/>
      <w:sz w:val="48"/>
      <w:szCs w:val="48"/>
    </w:rPr>
  </w:style>
  <w:style w:type="character" w:customStyle="1" w:styleId="30">
    <w:name w:val="標題 3 字元"/>
    <w:basedOn w:val="a0"/>
    <w:link w:val="3"/>
    <w:rsid w:val="005F3822"/>
    <w:rPr>
      <w:rFonts w:ascii="Arial" w:hAnsi="Arial"/>
      <w:b/>
      <w:bCs/>
      <w:kern w:val="2"/>
      <w:sz w:val="36"/>
      <w:szCs w:val="36"/>
    </w:rPr>
  </w:style>
  <w:style w:type="character" w:customStyle="1" w:styleId="40">
    <w:name w:val="標題 4 字元"/>
    <w:basedOn w:val="a0"/>
    <w:link w:val="4"/>
    <w:rsid w:val="005F3822"/>
    <w:rPr>
      <w:rFonts w:ascii="Arial" w:hAnsi="Arial"/>
      <w:kern w:val="2"/>
      <w:sz w:val="36"/>
      <w:szCs w:val="36"/>
    </w:rPr>
  </w:style>
  <w:style w:type="character" w:customStyle="1" w:styleId="50">
    <w:name w:val="標題 5 字元"/>
    <w:basedOn w:val="a0"/>
    <w:link w:val="5"/>
    <w:rsid w:val="005F3822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basedOn w:val="a0"/>
    <w:link w:val="6"/>
    <w:rsid w:val="005F3822"/>
    <w:rPr>
      <w:rFonts w:ascii="Arial" w:hAnsi="Arial"/>
      <w:kern w:val="2"/>
      <w:sz w:val="36"/>
      <w:szCs w:val="36"/>
    </w:rPr>
  </w:style>
  <w:style w:type="character" w:customStyle="1" w:styleId="70">
    <w:name w:val="標題 7 字元"/>
    <w:basedOn w:val="a0"/>
    <w:link w:val="7"/>
    <w:rsid w:val="005F3822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basedOn w:val="a0"/>
    <w:link w:val="8"/>
    <w:rsid w:val="005F3822"/>
    <w:rPr>
      <w:rFonts w:ascii="Arial" w:hAnsi="Arial"/>
      <w:kern w:val="2"/>
      <w:sz w:val="36"/>
      <w:szCs w:val="36"/>
    </w:rPr>
  </w:style>
  <w:style w:type="character" w:customStyle="1" w:styleId="90">
    <w:name w:val="標題 9 字元"/>
    <w:basedOn w:val="a0"/>
    <w:link w:val="9"/>
    <w:rsid w:val="005F3822"/>
    <w:rPr>
      <w:rFonts w:ascii="Arial" w:hAnsi="Arial"/>
      <w:kern w:val="2"/>
      <w:sz w:val="36"/>
      <w:szCs w:val="36"/>
    </w:rPr>
  </w:style>
  <w:style w:type="paragraph" w:styleId="ae">
    <w:name w:val="List Paragraph"/>
    <w:basedOn w:val="a"/>
    <w:uiPriority w:val="34"/>
    <w:qFormat/>
    <w:rsid w:val="00EF5E90"/>
    <w:pPr>
      <w:ind w:leftChars="200" w:left="480"/>
    </w:pPr>
    <w:rPr>
      <w:rFonts w:ascii="Calibri" w:hAnsi="Calibri"/>
      <w:szCs w:val="22"/>
    </w:rPr>
  </w:style>
  <w:style w:type="paragraph" w:styleId="af">
    <w:name w:val="Plain Text"/>
    <w:basedOn w:val="a"/>
    <w:link w:val="af0"/>
    <w:rsid w:val="00857C7F"/>
    <w:rPr>
      <w:rFonts w:ascii="細明體" w:eastAsia="細明體" w:hAnsi="Courier New"/>
      <w:szCs w:val="20"/>
    </w:rPr>
  </w:style>
  <w:style w:type="character" w:customStyle="1" w:styleId="af0">
    <w:name w:val="純文字 字元"/>
    <w:basedOn w:val="a0"/>
    <w:link w:val="af"/>
    <w:rsid w:val="00857C7F"/>
    <w:rPr>
      <w:rFonts w:ascii="細明體" w:eastAsia="細明體" w:hAnsi="Courier New"/>
      <w:kern w:val="2"/>
      <w:sz w:val="24"/>
    </w:rPr>
  </w:style>
  <w:style w:type="paragraph" w:customStyle="1" w:styleId="02-">
    <w:name w:val="02-選擇題"/>
    <w:basedOn w:val="a"/>
    <w:rsid w:val="00057FC9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032" w:hanging="1032"/>
      <w:jc w:val="both"/>
    </w:pPr>
    <w:rPr>
      <w:bCs/>
      <w:kern w:val="0"/>
    </w:rPr>
  </w:style>
  <w:style w:type="paragraph" w:customStyle="1" w:styleId="031-">
    <w:name w:val="031 內文-齊頭"/>
    <w:rsid w:val="00C93810"/>
    <w:pPr>
      <w:adjustRightInd w:val="0"/>
      <w:snapToGrid w:val="0"/>
      <w:spacing w:line="360" w:lineRule="atLeast"/>
      <w:jc w:val="both"/>
    </w:pPr>
    <w:rPr>
      <w:sz w:val="24"/>
    </w:rPr>
  </w:style>
  <w:style w:type="paragraph" w:customStyle="1" w:styleId="030">
    <w:name w:val="030試題"/>
    <w:basedOn w:val="a"/>
    <w:rsid w:val="00B5289B"/>
    <w:pPr>
      <w:ind w:left="962" w:hanging="964"/>
      <w:jc w:val="both"/>
    </w:pPr>
  </w:style>
  <w:style w:type="paragraph" w:customStyle="1" w:styleId="Default">
    <w:name w:val="Default"/>
    <w:rsid w:val="007016AF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016AF"/>
  </w:style>
  <w:style w:type="paragraph" w:customStyle="1" w:styleId="02-8">
    <w:name w:val="02-選擇題8年"/>
    <w:basedOn w:val="a"/>
    <w:rsid w:val="007607C9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032" w:hanging="1032"/>
      <w:jc w:val="both"/>
    </w:pPr>
    <w:rPr>
      <w:bCs/>
      <w:kern w:val="0"/>
    </w:rPr>
  </w:style>
  <w:style w:type="character" w:customStyle="1" w:styleId="a8">
    <w:name w:val="國中題目 字元"/>
    <w:link w:val="a7"/>
    <w:locked/>
    <w:rsid w:val="00F71FDB"/>
    <w:rPr>
      <w:sz w:val="24"/>
      <w:szCs w:val="24"/>
    </w:rPr>
  </w:style>
  <w:style w:type="character" w:styleId="af1">
    <w:name w:val="Hyperlink"/>
    <w:uiPriority w:val="99"/>
    <w:unhideWhenUsed/>
    <w:rsid w:val="00F71FDB"/>
    <w:rPr>
      <w:color w:val="0000FF"/>
      <w:u w:val="single"/>
    </w:rPr>
  </w:style>
  <w:style w:type="table" w:customStyle="1" w:styleId="1">
    <w:name w:val="表格格線1"/>
    <w:basedOn w:val="a1"/>
    <w:next w:val="aa"/>
    <w:rsid w:val="001321C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14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32" Type="http://schemas.openxmlformats.org/officeDocument/2006/relationships/image" Target="https://scontent-tpe1-1.xx.fbcdn.net/v/t1.0-9/36274422_2030376963647835_7641747839021744128_o.jpg?_nc_cat=102&amp;_nc_ht=scontent-tpe1-1.xx&amp;oh=7fc4bef059a3932da5b2b723839a4f2d&amp;oe=5D86593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https://tse4.mm.bing.net/th?id=OIP.63Eso6zIJb0fCBO3YBVJXgHaHZ&amp;pid=Api&amp;P=0&amp;w=300&amp;h=300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jpeg"/><Relationship Id="rId30" Type="http://schemas.openxmlformats.org/officeDocument/2006/relationships/oleObject" Target="embeddings/Microsoft_Word_97_-_2003___1.doc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Exe\quesa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0F48489-401F-4064-AF9F-A58F4FD4A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quesa</Template>
  <TotalTime>1</TotalTime>
  <Pages>6</Pages>
  <Words>1592</Words>
  <Characters>9076</Characters>
  <Application>Microsoft Office Word</Application>
  <DocSecurity>0</DocSecurity>
  <Lines>75</Lines>
  <Paragraphs>21</Paragraphs>
  <ScaleCrop>false</ScaleCrop>
  <Company>ZYO</Company>
  <LinksUpToDate>false</LinksUpToDate>
  <CharactersWithSpaces>10647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國中 社會科 考試卷 ___年 ___班 座號：___ 姓名：__________</dc:title>
  <dc:creator>熊兒</dc:creator>
  <cp:lastModifiedBy>20140517</cp:lastModifiedBy>
  <cp:revision>2</cp:revision>
  <cp:lastPrinted>2019-06-17T07:51:00Z</cp:lastPrinted>
  <dcterms:created xsi:type="dcterms:W3CDTF">2019-06-19T07:50:00Z</dcterms:created>
  <dcterms:modified xsi:type="dcterms:W3CDTF">2019-06-19T07:50:00Z</dcterms:modified>
</cp:coreProperties>
</file>